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Default="00F9770B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0B" w:rsidRPr="00F9770B" w:rsidRDefault="00F9770B" w:rsidP="00B17E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70B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9770B" w:rsidRPr="00F9770B" w:rsidRDefault="00F9770B" w:rsidP="00B17E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70B">
        <w:rPr>
          <w:rFonts w:ascii="Times New Roman" w:hAnsi="Times New Roman" w:cs="Times New Roman"/>
          <w:b/>
          <w:sz w:val="72"/>
          <w:szCs w:val="72"/>
        </w:rPr>
        <w:t>КОМАНДА</w:t>
      </w:r>
    </w:p>
    <w:p w:rsidR="00B17E3E" w:rsidRPr="00F9770B" w:rsidRDefault="00B17E3E" w:rsidP="00B17E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70B">
        <w:rPr>
          <w:rFonts w:ascii="Times New Roman" w:hAnsi="Times New Roman" w:cs="Times New Roman"/>
          <w:b/>
          <w:sz w:val="20"/>
          <w:szCs w:val="20"/>
        </w:rPr>
        <w:t xml:space="preserve">Методические рекомендации по реализации военно-спортивного проекта КОМАНДА, с расчётом на школьников мужского пола от 8 до 18 лет (допризывного возраста), с двухдневным сроком проведения </w:t>
      </w:r>
    </w:p>
    <w:p w:rsidR="00B17E3E" w:rsidRPr="00516156" w:rsidRDefault="00B17E3E" w:rsidP="00B17E3E">
      <w:pPr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5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52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5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48"/>
          <w:szCs w:val="48"/>
          <w:lang w:eastAsia="en-US"/>
        </w:rPr>
        <w:id w:val="-1790424309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8"/>
          <w:szCs w:val="28"/>
        </w:rPr>
      </w:sdtEndPr>
      <w:sdtContent>
        <w:p w:rsidR="00B52F66" w:rsidRPr="00516156" w:rsidRDefault="00B52F66" w:rsidP="00B52F66">
          <w:pPr>
            <w:pStyle w:val="a7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516156">
            <w:rPr>
              <w:rFonts w:ascii="Times New Roman" w:hAnsi="Times New Roman" w:cs="Times New Roman"/>
              <w:sz w:val="48"/>
              <w:szCs w:val="48"/>
            </w:rPr>
            <w:t>Оглавление</w:t>
          </w:r>
        </w:p>
        <w:p w:rsidR="00D95E18" w:rsidRPr="00516156" w:rsidRDefault="00B52F6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51615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1615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1615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81144870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О проекте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_Toc481144870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1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Дорожная карта сборов.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_Toc481144871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2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  <w:r w:rsidR="00D95E18" w:rsidRPr="0051615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Места проведения. Требования: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_Toc481144872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3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2.</w:t>
            </w:r>
            <w:r w:rsidR="00D95E18" w:rsidRPr="0051615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Подготовка до начала смены: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_Toc481144873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2"/>
            <w:tabs>
              <w:tab w:val="left" w:pos="660"/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4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3.</w:t>
            </w:r>
            <w:r w:rsidR="00D95E18" w:rsidRPr="00516156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Работа смены: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_Toc481144874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5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Программа сборов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_Toc481144875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6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Приблизительный план сборов «КОМАНДА» на 2 дня.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_Toc481144876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7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Отчетность проведения сборов.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_Toc481144877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78" w:history="1"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. </w:t>
          </w:r>
          <w:hyperlink w:anchor="_Toc481144879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Правила соревнований по спортивному пейнтболу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_Toc481144879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80" w:history="1"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2.</w:t>
            </w:r>
          </w:hyperlink>
          <w:r w:rsidR="00D95E18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481144881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РАДИАЦИОННАЯ, ХИМИЧЕСКАЯ</w:t>
            </w:r>
          </w:hyperlink>
          <w:r w:rsidR="00D95E18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481144882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И БИОЛОГИЧЕСКАЯ ЗАЩИТА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_Toc481144882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37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88" w:history="1"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3.</w:t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481144889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ГТО: МЕТОДИЧЕСКИЕ РЕКОМЕНДАЦИИ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_Toc481144889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41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90" w:history="1"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4.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 </w:t>
          </w:r>
          <w:hyperlink w:anchor="_Toc481144891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ОРГАНИЗАЦИОННО-МЕТОДИЧЕСКИЕ УКАЗАНИЯ ПО РУКОПАШНОМУ БОЮ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_Toc481144891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92" w:history="1">
            <w:r w:rsidR="00516156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5</w:t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. </w:t>
          </w:r>
          <w:hyperlink w:anchor="_Toc481144893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Методические рекомендации по сборке/разборке АК.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_Toc481144893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55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94" w:history="1"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</w:t>
            </w:r>
            <w:r w:rsidR="00516156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иложение </w:t>
            </w:r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6</w:t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. </w:t>
          </w:r>
          <w:hyperlink w:anchor="_Toc481144895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Методические указания, касающиеся дисциплины во время пребывания на военно-спортивных сборах.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_Toc481144895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59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5E18" w:rsidRPr="00516156" w:rsidRDefault="006446E4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1144896" w:history="1">
            <w:r w:rsidR="00516156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Приложение </w:t>
            </w:r>
            <w:r w:rsidR="00D95E18" w:rsidRPr="00516156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7</w:t>
            </w:r>
          </w:hyperlink>
          <w:r w:rsidR="00516156" w:rsidRPr="00516156">
            <w:rPr>
              <w:rStyle w:val="a8"/>
              <w:rFonts w:ascii="Times New Roman" w:hAnsi="Times New Roman"/>
              <w:noProof/>
              <w:sz w:val="28"/>
              <w:szCs w:val="28"/>
            </w:rPr>
            <w:t xml:space="preserve">. </w:t>
          </w:r>
          <w:hyperlink w:anchor="_Toc481144897" w:history="1">
            <w:r w:rsidR="00D95E18" w:rsidRPr="00516156">
              <w:rPr>
                <w:rStyle w:val="a8"/>
                <w:rFonts w:ascii="Times New Roman" w:hAnsi="Times New Roman"/>
                <w:b/>
                <w:noProof/>
                <w:sz w:val="28"/>
                <w:szCs w:val="28"/>
              </w:rPr>
              <w:t>Методические рекомендации по прохождению полосы препятствий.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_Toc481144897 \h </w:instrTex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812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60</w:t>
            </w:r>
            <w:r w:rsidR="00D95E18" w:rsidRPr="0051615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2F66" w:rsidRPr="00516156" w:rsidRDefault="00B52F66" w:rsidP="00B52F66">
          <w:pPr>
            <w:rPr>
              <w:rFonts w:ascii="Times New Roman" w:hAnsi="Times New Roman" w:cs="Times New Roman"/>
              <w:sz w:val="28"/>
              <w:szCs w:val="28"/>
            </w:rPr>
          </w:pPr>
          <w:r w:rsidRPr="005161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52F66" w:rsidRPr="00516156" w:rsidRDefault="00B52F66" w:rsidP="00B52F66">
      <w:pPr>
        <w:rPr>
          <w:rFonts w:ascii="Times New Roman" w:hAnsi="Times New Roman" w:cs="Times New Roman"/>
          <w:b/>
          <w:sz w:val="28"/>
          <w:szCs w:val="28"/>
        </w:rPr>
      </w:pPr>
    </w:p>
    <w:p w:rsidR="00B52F66" w:rsidRPr="00981234" w:rsidRDefault="00B52F66" w:rsidP="00B52F6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2F66" w:rsidRPr="00981234" w:rsidRDefault="00B52F66" w:rsidP="00B52F66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2F66" w:rsidRPr="00516156" w:rsidRDefault="00B52F66" w:rsidP="00B52F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1" w:name="_Toc481144870"/>
      <w:r w:rsidRPr="00516156">
        <w:rPr>
          <w:rFonts w:ascii="Times New Roman" w:hAnsi="Times New Roman" w:cs="Times New Roman"/>
          <w:b/>
          <w:sz w:val="28"/>
          <w:szCs w:val="28"/>
        </w:rPr>
        <w:lastRenderedPageBreak/>
        <w:t>О проекте</w:t>
      </w:r>
      <w:bookmarkEnd w:id="1"/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«КОМАНДА» – лидер в направлении Военно-спортивных сборов на территории РФ. Эксклюзивная программа, которая сочетает в себе лучшее из образовательных, спортивных и военных дисциплин, адаптированных для школьников. В создании данной программы принимали участие профессиональные военные, спортсмены, психологи и школьные педагоги.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Спецификой КОМАНДЫ является дисциплина и максимальная полезность для каждого участника сборов. Все сотрудники КОМАНДА имеют богатый опыт в проведении подобных сборов и глубокие знания в своей специализации.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Стоит отдельно отметить, что на первом месте всегда стоит БЕЗОПАСНОСТЬ ребенка и индивидуальный подход к возможностям и интересам каждого участника. Поэтому наши сборы посещают как спортсмены разных видов спорта, так и ребята, которые никогда не занимались спортом. 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52F66">
      <w:pPr>
        <w:rPr>
          <w:rFonts w:ascii="Times New Roman" w:eastAsiaTheme="majorEastAsia" w:hAnsi="Times New Roman" w:cs="Times New Roman"/>
          <w:b/>
          <w:color w:val="2F5496" w:themeColor="accent1" w:themeShade="BF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2F66" w:rsidRPr="00516156" w:rsidRDefault="00B52F66" w:rsidP="00B52F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81144871"/>
      <w:r w:rsidRPr="00516156"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сборов.</w:t>
      </w:r>
      <w:bookmarkEnd w:id="2"/>
    </w:p>
    <w:p w:rsidR="00B52F66" w:rsidRPr="00516156" w:rsidRDefault="00B52F66" w:rsidP="00B52F66">
      <w:pPr>
        <w:spacing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66" w:rsidRPr="00516156" w:rsidRDefault="00B52F66" w:rsidP="00B52F66">
      <w:pPr>
        <w:pStyle w:val="a5"/>
        <w:numPr>
          <w:ilvl w:val="0"/>
          <w:numId w:val="6"/>
        </w:numPr>
        <w:spacing w:line="257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Toc481144872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>Места проведения. Требования:</w:t>
      </w:r>
      <w:bookmarkEnd w:id="3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Вместимость: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до 150 чел.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Условия проживания:</w:t>
      </w:r>
      <w:r w:rsidRPr="00516156">
        <w:rPr>
          <w:rFonts w:ascii="Times New Roman" w:hAnsi="Times New Roman" w:cs="Times New Roman"/>
          <w:sz w:val="28"/>
          <w:szCs w:val="28"/>
        </w:rPr>
        <w:t xml:space="preserve"> 3-5 чел в комнатах.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от 3 до 5 разовое питание.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Инфраструктура:</w:t>
      </w: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наличие спортивного зала с покрытием татами или борцовский ковер;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наличие полосы препятствий или возможность соорудить аналог;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наличие пейнтбольной площадки или возможность оградить естественную площадку размером от 60х80м;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наличие аудитории или актового зала для проведения лекций и торжественных мероприятий;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плац или площадь с асфальтовым покрытием;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наличие тира или возможность организовать аналог;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16156">
        <w:rPr>
          <w:rFonts w:ascii="Times New Roman" w:hAnsi="Times New Roman" w:cs="Times New Roman"/>
          <w:sz w:val="28"/>
          <w:szCs w:val="28"/>
          <w:highlight w:val="yellow"/>
        </w:rPr>
        <w:t>приоритет спортивным базам и туристическим базам при военных частях.</w:t>
      </w: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Питание: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удаленность от города до 100 км.</w:t>
      </w: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  <w:highlight w:val="yellow"/>
        </w:rPr>
        <w:t>Условия пребывания:</w:t>
      </w:r>
      <w:r w:rsidRPr="00516156">
        <w:rPr>
          <w:rFonts w:ascii="Times New Roman" w:hAnsi="Times New Roman" w:cs="Times New Roman"/>
          <w:sz w:val="28"/>
          <w:szCs w:val="28"/>
          <w:highlight w:val="yellow"/>
        </w:rPr>
        <w:t xml:space="preserve"> стоимость 1х суток проживания и питания на базе должны составлять 1800р. Длительность программы сборов – 2 суток.</w:t>
      </w: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pStyle w:val="a5"/>
        <w:numPr>
          <w:ilvl w:val="0"/>
          <w:numId w:val="6"/>
        </w:numPr>
        <w:spacing w:line="257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Toc481144873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>Подготовка до начала смены:</w:t>
      </w:r>
      <w:bookmarkEnd w:id="4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16156">
        <w:rPr>
          <w:rFonts w:ascii="Times New Roman" w:hAnsi="Times New Roman" w:cs="Times New Roman"/>
          <w:sz w:val="28"/>
          <w:szCs w:val="28"/>
        </w:rPr>
        <w:t xml:space="preserve"> 50 человек в возрасте от 7 до 18 лет. Варианты комплектования сборов могут быть различными. Афиша в спортклубе, учебных заведениях, «сарафанное радио», </w:t>
      </w:r>
      <w:r w:rsidRPr="00516156">
        <w:rPr>
          <w:rFonts w:ascii="Times New Roman" w:hAnsi="Times New Roman" w:cs="Times New Roman"/>
          <w:b/>
          <w:sz w:val="28"/>
          <w:szCs w:val="28"/>
        </w:rPr>
        <w:t>приоритетным и эффективным способом является привлечение через рекламу в сети Интернет.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Условия участия для региональных организаторов:</w:t>
      </w:r>
      <w:r w:rsidRPr="00516156">
        <w:rPr>
          <w:rFonts w:ascii="Times New Roman" w:hAnsi="Times New Roman" w:cs="Times New Roman"/>
          <w:sz w:val="28"/>
          <w:szCs w:val="28"/>
        </w:rPr>
        <w:t xml:space="preserve"> 2 суток бесплатно (СУБСИДИРУЮТСЯ ПРОЕКТОМ КОМАНДА), следующие сутки оплачиваются из расчета стоимости пребывания на базе и расходов на организацию программы.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Условия участия для школьников: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стоимость участия в программе зависит от продолжительности сборов и оплачивается родителем в кассу или на р/с региональных организаторов.</w:t>
      </w: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8E504F">
      <w:pPr>
        <w:spacing w:line="25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Необходимый реквизит для реализации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7914"/>
        <w:gridCol w:w="986"/>
      </w:tblGrid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14" w:type="dxa"/>
          </w:tcPr>
          <w:p w:rsidR="00B52F66" w:rsidRPr="00516156" w:rsidRDefault="00B52F66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86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4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Макет АК для проведения занятий по разборке/сборке</w:t>
            </w:r>
          </w:p>
        </w:tc>
        <w:tc>
          <w:tcPr>
            <w:tcW w:w="986" w:type="dxa"/>
          </w:tcPr>
          <w:p w:rsidR="00B52F66" w:rsidRPr="00516156" w:rsidRDefault="00B52F66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4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Пневматические винтовки ИЖ или аналог согласно требованиям ГТО</w:t>
            </w:r>
          </w:p>
        </w:tc>
        <w:tc>
          <w:tcPr>
            <w:tcW w:w="986" w:type="dxa"/>
          </w:tcPr>
          <w:p w:rsidR="00B52F66" w:rsidRPr="00516156" w:rsidRDefault="00B52F66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4" w:type="dxa"/>
          </w:tcPr>
          <w:p w:rsidR="00B52F66" w:rsidRPr="00516156" w:rsidRDefault="00FB246E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Мишени </w:t>
            </w:r>
            <w:r w:rsidR="00F117CA" w:rsidRPr="00516156">
              <w:rPr>
                <w:rFonts w:ascii="Times New Roman" w:hAnsi="Times New Roman" w:cs="Times New Roman"/>
                <w:sz w:val="28"/>
                <w:szCs w:val="28"/>
              </w:rPr>
              <w:t>согласно требованиям ГТО</w:t>
            </w:r>
          </w:p>
        </w:tc>
        <w:tc>
          <w:tcPr>
            <w:tcW w:w="986" w:type="dxa"/>
          </w:tcPr>
          <w:p w:rsidR="00B52F66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246E" w:rsidRPr="00516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4" w:type="dxa"/>
          </w:tcPr>
          <w:p w:rsidR="00B52F66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Метательные гранаты (35</w:t>
            </w:r>
            <w:r w:rsidR="00FB246E" w:rsidRPr="00516156">
              <w:rPr>
                <w:rFonts w:ascii="Times New Roman" w:hAnsi="Times New Roman" w:cs="Times New Roman"/>
                <w:sz w:val="28"/>
                <w:szCs w:val="28"/>
              </w:rPr>
              <w:t>0 гр.)</w:t>
            </w:r>
          </w:p>
        </w:tc>
        <w:tc>
          <w:tcPr>
            <w:tcW w:w="986" w:type="dxa"/>
          </w:tcPr>
          <w:p w:rsidR="00B52F66" w:rsidRPr="00516156" w:rsidRDefault="00FB246E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4" w:type="dxa"/>
          </w:tcPr>
          <w:p w:rsidR="00B52F66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Метательные гранаты (7</w:t>
            </w:r>
            <w:r w:rsidR="00FB246E" w:rsidRPr="00516156">
              <w:rPr>
                <w:rFonts w:ascii="Times New Roman" w:hAnsi="Times New Roman" w:cs="Times New Roman"/>
                <w:sz w:val="28"/>
                <w:szCs w:val="28"/>
              </w:rPr>
              <w:t>00 гр.)</w:t>
            </w:r>
          </w:p>
        </w:tc>
        <w:tc>
          <w:tcPr>
            <w:tcW w:w="986" w:type="dxa"/>
          </w:tcPr>
          <w:p w:rsidR="00B52F66" w:rsidRPr="00516156" w:rsidRDefault="00FB246E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2F66" w:rsidRPr="00516156" w:rsidTr="00B52F66">
        <w:tc>
          <w:tcPr>
            <w:tcW w:w="445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4" w:type="dxa"/>
          </w:tcPr>
          <w:p w:rsidR="00B52F66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Пульки для винтовок, согласно требованиям ГТО</w:t>
            </w:r>
          </w:p>
        </w:tc>
        <w:tc>
          <w:tcPr>
            <w:tcW w:w="986" w:type="dxa"/>
          </w:tcPr>
          <w:p w:rsidR="00B52F66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Секундомеры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Пейнтбольные маркеры согласно требованиям 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Камуфляж детский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Камуфляж взрослый 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Баллон со сжатым воздухом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Пульки для пейнтбольного маркера</w:t>
            </w:r>
          </w:p>
        </w:tc>
        <w:tc>
          <w:tcPr>
            <w:tcW w:w="986" w:type="dxa"/>
          </w:tcPr>
          <w:p w:rsidR="00F117CA" w:rsidRPr="00516156" w:rsidRDefault="00D95E18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Маски для игры в пейнтбол</w:t>
            </w: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7CA" w:rsidRPr="00516156" w:rsidTr="00B52F66">
        <w:tc>
          <w:tcPr>
            <w:tcW w:w="445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4" w:type="dxa"/>
          </w:tcPr>
          <w:p w:rsidR="00F117CA" w:rsidRPr="00516156" w:rsidRDefault="00F117CA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F117CA" w:rsidRPr="00516156" w:rsidRDefault="00F117CA" w:rsidP="00B52F66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spacing w:line="257" w:lineRule="auto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pStyle w:val="a5"/>
        <w:numPr>
          <w:ilvl w:val="0"/>
          <w:numId w:val="6"/>
        </w:numPr>
        <w:spacing w:line="257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Toc481144874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>Работа смены:</w:t>
      </w:r>
      <w:bookmarkEnd w:id="5"/>
      <w:r w:rsidRPr="005161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Организационная структура: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Участники делятся на отряды по 10-15 человек согласно возрастам: 7-9 лет, 10-12 лет, 13-15 лет, 16-18 лет. К каждому отряду прикреплен вожатый (командир).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767D98" wp14:editId="20BCEB31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Руководитель сборов: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ведет работу по подготовке сборов, следит за общим ходом проведения сборов, организовывает освещение проекта в региональных СМИ, готовит отчет о реализации программы в центральный штаб проекта КОМАНДА.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Инструкторы дисциплин: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готовят программу тренировок из расчета количества и возрастных особенностей участников, проводят занятия, выставляют личные и командные оценки, проводят воспитательную работу</w:t>
      </w:r>
      <w:r w:rsidR="00FB246E" w:rsidRPr="00516156">
        <w:rPr>
          <w:rFonts w:ascii="Times New Roman" w:hAnsi="Times New Roman" w:cs="Times New Roman"/>
          <w:sz w:val="28"/>
          <w:szCs w:val="28"/>
        </w:rPr>
        <w:t>, следят за правильным выполнением упражнений, следят за безопасностью исполнения упражнений</w:t>
      </w:r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Мед.работник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проводит осмотр общего состояния здоровья, проводит занятие по первой доврачебной помощи</w:t>
      </w:r>
      <w:r w:rsidR="00FB246E" w:rsidRPr="00516156">
        <w:rPr>
          <w:rFonts w:ascii="Times New Roman" w:hAnsi="Times New Roman" w:cs="Times New Roman"/>
          <w:sz w:val="28"/>
          <w:szCs w:val="28"/>
        </w:rPr>
        <w:t>, присутствует на занятиях с повышенной опасностью</w:t>
      </w:r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B52F66" w:rsidRPr="00516156" w:rsidRDefault="00B52F66" w:rsidP="00B52F6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Командиры отрядов: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следят за дисциплиной внутри отрядов, проводят утренние и вечерние проверки комнат и личной гигиены, контролируют соблюдение техники безопасности и правил сборов отрядом, формируют положительный эмоциональный фон внутри отряда, дружеские отношения и сплоченность, обеспечивают организованное передвижение отряда по территории базы к местам проведения занятий и приема пищи. Находятся с отрядом с подъема и до отбоя, могут отлучаться во время проведения занятий инструкторами.</w:t>
      </w:r>
    </w:p>
    <w:p w:rsidR="0054120A" w:rsidRPr="00516156" w:rsidRDefault="0054120A" w:rsidP="00B52F66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  <w:r w:rsidRPr="00516156">
        <w:rPr>
          <w:rFonts w:ascii="Times New Roman" w:hAnsi="Times New Roman" w:cs="Times New Roman"/>
          <w:sz w:val="28"/>
          <w:szCs w:val="28"/>
        </w:rPr>
        <w:t>проводится в личном зачёте по дисциплинам, которые подразумевают личный зачёт.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04F" w:rsidRPr="00516156" w:rsidRDefault="008E504F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81144875"/>
      <w:r w:rsidRPr="00516156">
        <w:rPr>
          <w:rFonts w:ascii="Times New Roman" w:hAnsi="Times New Roman" w:cs="Times New Roman"/>
          <w:b/>
          <w:sz w:val="28"/>
          <w:szCs w:val="28"/>
        </w:rPr>
        <w:t>Программа сборов</w:t>
      </w:r>
      <w:bookmarkEnd w:id="6"/>
      <w:r w:rsidRPr="00516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F66" w:rsidRPr="00516156" w:rsidRDefault="00B52F66" w:rsidP="00B52F66">
      <w:pPr>
        <w:pStyle w:val="a5"/>
        <w:spacing w:line="257" w:lineRule="auto"/>
        <w:ind w:left="1069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498"/>
        <w:gridCol w:w="8291"/>
        <w:gridCol w:w="1134"/>
      </w:tblGrid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 и порядок – на весь период сборов.</w:t>
            </w:r>
            <w:r w:rsidR="008E504F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04F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6).</w:t>
            </w:r>
          </w:p>
          <w:p w:rsidR="00B52F66" w:rsidRPr="00516156" w:rsidRDefault="00B52F66" w:rsidP="00B52F66">
            <w:pPr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Является основой данных сборов. Важнейшая цель - привить самостоятельность и опрятность. Мы требуем и учим соблюдать чистоту не только в спальном помещении, но и в столовой, и местах проведения учебных занятий. Контролируем соблюдение личной гигиены. Ежедневные проверки после подъема и перед отбоем проводят вожатые (командиры) отрядов, выставляя соответствующие баллы.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подготовка.</w:t>
            </w:r>
            <w:r w:rsidR="00681C91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C91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3).</w:t>
            </w:r>
          </w:p>
          <w:p w:rsidR="00B52F66" w:rsidRPr="00516156" w:rsidRDefault="00B52F66" w:rsidP="00B52F66">
            <w:pPr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тренировок по общефизической подготовке содержит в 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дисциплины согласно Нормам ГТО. Нормативы подготовки соответствуют возрастной категории участников. Тренировки призваны стимулировать желание не просто заниматься спортом, но и добиваться результатов. 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Рукопашный бой.</w:t>
            </w:r>
            <w:r w:rsidR="00681C91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C91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4).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Обучение основам самообороны для закалки характера.</w:t>
            </w:r>
          </w:p>
          <w:p w:rsidR="00B52F66" w:rsidRPr="00516156" w:rsidRDefault="00B52F66" w:rsidP="00B52F66">
            <w:pPr>
              <w:pStyle w:val="a5"/>
              <w:spacing w:line="257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и тактика.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Работа в команде и в личном зачете. Правильная оценка ситуации и выбор тактики является залогом успеха. Все это ребята узнают от мастеров своего дела. Эти навыки применимы не только в военных целях, но и в спорте, и в бизнесе.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помощи, поведение в экстремальных ситуациях и вся необходимая информация, которой должен обладать мужчина, который в любой момент сможет прийти на помощь.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Пейнтбольные турниры с различными миссиями.</w:t>
            </w:r>
            <w:r w:rsidR="00681C91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C91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1).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Отработка полученных навыков обращения с оружием и тактические знания на практике. Работа в команде, где каждый является боевой единицей.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Стрелковая подготовка.</w:t>
            </w:r>
            <w:r w:rsidR="00681C91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04F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5, Приложение 3).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Азы в обращении с оружием. Изучение существующих видов стрелкового оружия различных стран. Освоение на практике техники стрельбы на меткость из пневматики и передвижения с оружием в условиях лесистой местности.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52F66" w:rsidRPr="00516156" w:rsidTr="00B52F66">
        <w:tc>
          <w:tcPr>
            <w:tcW w:w="498" w:type="dxa"/>
          </w:tcPr>
          <w:p w:rsidR="00B52F66" w:rsidRPr="00516156" w:rsidRDefault="00B52F66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91" w:type="dxa"/>
          </w:tcPr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Основы РХБЗ.</w:t>
            </w:r>
            <w:r w:rsidR="00681C91"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1C91" w:rsidRPr="00516156">
              <w:rPr>
                <w:rFonts w:ascii="Times New Roman" w:hAnsi="Times New Roman" w:cs="Times New Roman"/>
                <w:sz w:val="28"/>
                <w:szCs w:val="28"/>
              </w:rPr>
              <w:t>(Приложение 2).</w:t>
            </w:r>
          </w:p>
          <w:p w:rsidR="00B52F66" w:rsidRPr="00516156" w:rsidRDefault="00B52F66" w:rsidP="00B52F66">
            <w:pPr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Узнаем, какие бывают газы и как действовать при утечке бытовых газов. Учимся использовать противогаз и закрепляем все на практике.</w:t>
            </w:r>
          </w:p>
        </w:tc>
        <w:tc>
          <w:tcPr>
            <w:tcW w:w="1134" w:type="dxa"/>
          </w:tcPr>
          <w:p w:rsidR="00B52F66" w:rsidRPr="00516156" w:rsidRDefault="00FB246E" w:rsidP="00B52F66">
            <w:pPr>
              <w:pStyle w:val="a5"/>
              <w:spacing w:line="257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52F66" w:rsidRPr="00516156" w:rsidRDefault="00B52F66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1C91" w:rsidRPr="00516156" w:rsidRDefault="00681C91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1C91" w:rsidRPr="00516156" w:rsidRDefault="00681C91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246E" w:rsidRPr="00516156" w:rsidRDefault="00FB246E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1C91" w:rsidRPr="00516156" w:rsidRDefault="00681C91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2F66" w:rsidRPr="00516156" w:rsidRDefault="00B52F66" w:rsidP="00B52F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81144876"/>
      <w:r w:rsidRPr="00516156">
        <w:rPr>
          <w:rFonts w:ascii="Times New Roman" w:hAnsi="Times New Roman" w:cs="Times New Roman"/>
          <w:b/>
          <w:sz w:val="28"/>
          <w:szCs w:val="28"/>
        </w:rPr>
        <w:t>Приблизительный план сборов «КОМАНДА» на 2 дня.</w:t>
      </w:r>
      <w:bookmarkEnd w:id="7"/>
    </w:p>
    <w:p w:rsidR="00B52F66" w:rsidRPr="00516156" w:rsidRDefault="00B52F66" w:rsidP="00B52F66">
      <w:pPr>
        <w:ind w:firstLine="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6156">
        <w:rPr>
          <w:rFonts w:ascii="Times New Roman" w:hAnsi="Times New Roman" w:cs="Times New Roman"/>
          <w:i/>
          <w:sz w:val="28"/>
          <w:szCs w:val="28"/>
          <w:u w:val="single"/>
        </w:rPr>
        <w:t xml:space="preserve">1 день: 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960"/>
        <w:gridCol w:w="2100"/>
        <w:gridCol w:w="2100"/>
        <w:gridCol w:w="2100"/>
        <w:gridCol w:w="2805"/>
      </w:tblGrid>
      <w:tr w:rsidR="00B52F66" w:rsidRPr="00516156" w:rsidTr="00681C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группа (8-10 лет)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(11-13 лет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группа (14-16 лет)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группа (17+</w:t>
            </w:r>
            <w:proofErr w:type="gramStart"/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9105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 участников, оформление, выдача футболок 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Инструктаж, разбивка на отряды, расселение 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91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строевой подготовки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Лекция по военной истории России 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66" w:rsidRPr="00516156" w:rsidRDefault="00681C91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Пейнтбол (тактика, практика), основы НВП: РХБЗ, рукопашный бой</w:t>
            </w: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681C91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ГТО, полоса препятствий, огневая подготовка (АК-74. СТРЕЛЬБА)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Ужин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Вечернее построение</w:t>
            </w:r>
          </w:p>
        </w:tc>
      </w:tr>
      <w:tr w:rsidR="00B52F66" w:rsidRPr="00516156" w:rsidTr="00681C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Отбой</w:t>
            </w:r>
          </w:p>
        </w:tc>
      </w:tr>
    </w:tbl>
    <w:p w:rsidR="00B52F66" w:rsidRPr="00516156" w:rsidRDefault="00B52F66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2F66" w:rsidRPr="00516156" w:rsidRDefault="00B52F66" w:rsidP="00B52F66">
      <w:pPr>
        <w:ind w:firstLine="99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6156">
        <w:rPr>
          <w:rFonts w:ascii="Times New Roman" w:hAnsi="Times New Roman" w:cs="Times New Roman"/>
          <w:i/>
          <w:sz w:val="28"/>
          <w:szCs w:val="28"/>
          <w:u w:val="single"/>
        </w:rPr>
        <w:t>2 день:</w:t>
      </w:r>
    </w:p>
    <w:tbl>
      <w:tblPr>
        <w:tblW w:w="10065" w:type="dxa"/>
        <w:tblInd w:w="-436" w:type="dxa"/>
        <w:tblLook w:val="04A0" w:firstRow="1" w:lastRow="0" w:firstColumn="1" w:lastColumn="0" w:noHBand="0" w:noVBand="1"/>
      </w:tblPr>
      <w:tblGrid>
        <w:gridCol w:w="960"/>
        <w:gridCol w:w="2100"/>
        <w:gridCol w:w="2100"/>
        <w:gridCol w:w="2100"/>
        <w:gridCol w:w="2805"/>
      </w:tblGrid>
      <w:tr w:rsidR="00B52F66" w:rsidRPr="00516156" w:rsidTr="00681C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группа (7-9 лет)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группа (10-12 лет)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группа (13-14 лет)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группа (15-17 лет)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910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Подъем, зарядка, построение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Строевая подготовка, завтрак 8.30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6" w:rsidRPr="00516156" w:rsidRDefault="00681C91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ГТО, полоса препятствий, огневая подготовка (АК-74. СТРЕЛЬБА)</w:t>
            </w:r>
          </w:p>
        </w:tc>
        <w:tc>
          <w:tcPr>
            <w:tcW w:w="4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Пейнтбол (тактика, практика), основы НВП: РХБЗ, </w:t>
            </w:r>
            <w:r w:rsidR="00681C91"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рукопашный бой</w:t>
            </w: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2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Лекция по ОБЖ 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910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часть закрытия сборов, награждение, подведение итогов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вещей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9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Выезд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9105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2F66" w:rsidRPr="00516156" w:rsidTr="00681C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6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22.00</w:t>
            </w:r>
          </w:p>
        </w:tc>
        <w:tc>
          <w:tcPr>
            <w:tcW w:w="91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2F66" w:rsidRPr="00516156" w:rsidRDefault="00B52F66" w:rsidP="00B5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2F66" w:rsidRPr="00516156" w:rsidRDefault="00B52F66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2F66" w:rsidRPr="00516156" w:rsidRDefault="00B52F66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81C91" w:rsidRPr="00516156" w:rsidRDefault="00681C91" w:rsidP="00B52F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2F66" w:rsidRPr="00516156" w:rsidRDefault="00B52F66" w:rsidP="00B52F66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81144877"/>
      <w:r w:rsidRPr="00516156">
        <w:rPr>
          <w:rFonts w:ascii="Times New Roman" w:hAnsi="Times New Roman" w:cs="Times New Roman"/>
          <w:b/>
          <w:sz w:val="28"/>
          <w:szCs w:val="28"/>
        </w:rPr>
        <w:t>Отчетность проведения сборов.</w:t>
      </w:r>
      <w:bookmarkEnd w:id="8"/>
    </w:p>
    <w:p w:rsidR="00B52F66" w:rsidRPr="00516156" w:rsidRDefault="00B52F66" w:rsidP="00B52F66">
      <w:pPr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Бухгалтерия: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согласно приложениям.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Отчет по занятиям: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фото-видео материалы.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Отчет по участникам:</w:t>
      </w:r>
      <w:r w:rsidRPr="00516156">
        <w:rPr>
          <w:rFonts w:ascii="Times New Roman" w:hAnsi="Times New Roman" w:cs="Times New Roman"/>
          <w:sz w:val="28"/>
          <w:szCs w:val="28"/>
        </w:rPr>
        <w:t xml:space="preserve"> полный пакет документов (свидетельство о рождении,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мед.полис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, копия паспорта родителя, анкета, соглашение с родителями)</w:t>
      </w:r>
    </w:p>
    <w:p w:rsidR="00B52F66" w:rsidRPr="00516156" w:rsidRDefault="00B52F66" w:rsidP="00B52F66">
      <w:pPr>
        <w:spacing w:line="25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Отчет по раздаточному материалу: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приказ;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ведомости раздачи и получения;</w:t>
      </w:r>
    </w:p>
    <w:p w:rsidR="00B52F66" w:rsidRPr="00516156" w:rsidRDefault="00B52F66" w:rsidP="00B52F66">
      <w:pPr>
        <w:pStyle w:val="a5"/>
        <w:numPr>
          <w:ilvl w:val="0"/>
          <w:numId w:val="7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фото вручения.</w:t>
      </w: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Питание</w:t>
      </w:r>
      <w:r w:rsidR="00FB246E" w:rsidRPr="00516156">
        <w:rPr>
          <w:rFonts w:ascii="Times New Roman" w:hAnsi="Times New Roman" w:cs="Times New Roman"/>
          <w:b/>
          <w:sz w:val="28"/>
          <w:szCs w:val="28"/>
        </w:rPr>
        <w:t xml:space="preserve"> 5-разовое</w:t>
      </w:r>
    </w:p>
    <w:p w:rsidR="00B52F66" w:rsidRPr="00516156" w:rsidRDefault="00B52F66" w:rsidP="00B52F66">
      <w:pPr>
        <w:spacing w:line="257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Расположение:</w:t>
      </w:r>
      <w:r w:rsidRPr="00516156">
        <w:rPr>
          <w:rFonts w:ascii="Times New Roman" w:hAnsi="Times New Roman" w:cs="Times New Roman"/>
          <w:sz w:val="28"/>
          <w:szCs w:val="28"/>
        </w:rPr>
        <w:t xml:space="preserve"> удаленность от города до 100 км.</w:t>
      </w:r>
    </w:p>
    <w:p w:rsidR="00981234" w:rsidRDefault="0098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504F" w:rsidRPr="00516156" w:rsidRDefault="008E504F" w:rsidP="008A66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0FB" w:rsidRPr="00516156" w:rsidRDefault="008A66B4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481144878"/>
      <w:r w:rsidRPr="00516156">
        <w:rPr>
          <w:rFonts w:ascii="Times New Roman" w:hAnsi="Times New Roman" w:cs="Times New Roman"/>
          <w:sz w:val="28"/>
          <w:szCs w:val="28"/>
        </w:rPr>
        <w:t>Приложение 1</w:t>
      </w:r>
      <w:bookmarkEnd w:id="9"/>
    </w:p>
    <w:p w:rsidR="0087381D" w:rsidRPr="00516156" w:rsidRDefault="0087381D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481144879"/>
      <w:r w:rsidRPr="00516156">
        <w:rPr>
          <w:rFonts w:ascii="Times New Roman" w:hAnsi="Times New Roman" w:cs="Times New Roman"/>
          <w:b/>
          <w:sz w:val="28"/>
          <w:szCs w:val="28"/>
        </w:rPr>
        <w:t>Правила соревнований по спортивному пейнтболу</w:t>
      </w:r>
      <w:bookmarkEnd w:id="10"/>
    </w:p>
    <w:p w:rsidR="00BA3869" w:rsidRPr="00516156" w:rsidRDefault="00BA3869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ОБЩИЕ СВЕДЕНИЯ.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Пейнтбол - командный вид спорта: две команды ведут игру на искусственно оборудованной ровной площадке, строго ограниченных размеров, используя при этом специальный инвентарь в виде маркеров пневматического действия, выпускающих круглые желатиновые капсулы с минеральным красителем.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Задача игры: команды, стартующие со своих баз, стремятся захватить флаг, висящий либо в центре поля, либо на базе соперника (в зависимости от вида соревнований). При этом игроки стремятся запятнать (поразить) как можно больше членов противоположной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За взятие и захват 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флага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а также за каждого пораженного игрока соперника команда получает определенное количество призовых очков.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зависимости от вида соревнований количество игроков в команде должно быть: три, пять, семь или десять человек.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87381D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Соревновательные дисциплины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 Соревнования по пейнтболу проводятся по четырем дисциплинам: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игра с количеством игроков в команде 3-4 человека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игра с количеством игроков в команде 5-6 человек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игра с количеством игроков в команде 7-8 человек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игра с количеством игроков в команде 9-10 человек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Место, конфигурация и оборудование игрового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BA3869" w:rsidP="00BA3869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1. Игровое поле.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 Размер, форма и покрытие игрового поля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1.1.1. Игровое поле должно иметь ровное покрытие.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1.1.2. Покрытие игрового поля может быть травяным, гаревым, глиняно-песчаным и не иметь травмоопасных образований: рытвин, бугров, торчащих из земли предметов (сучья, корни растений, арматура и т.д.).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1.1.3. Игровое поле должно иметь прямоугольную форму.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1.1.4. Размеры игрового поля обуславливаются соревновательными дисциплинами: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- 3х3: не менее 20 м.х45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- 5х5: не менее 24 м.х50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- 7х7: не менее 30 м.х70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- 10х10: не менее 40 м.х80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 Граница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1.2.1. Границы и оборудование игрового поля устанавливаются в соответствии с разделом 1 Технических условий при проведении пейнтбольных мероприятий. 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1.2.2. Игровое поле должно быть огорожено заградительной сеткой по всему пери</w:t>
      </w:r>
      <w:r w:rsidR="00BA3869" w:rsidRPr="00516156">
        <w:rPr>
          <w:rFonts w:ascii="Times New Roman" w:hAnsi="Times New Roman" w:cs="Times New Roman"/>
          <w:sz w:val="28"/>
          <w:szCs w:val="28"/>
        </w:rPr>
        <w:t>метру. Высота сетки 3-6 метров.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 Базы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1.3.1. База-место размером не менее 0,5х1,5 м ограниченное произвольным способом. Базы на одном игровом поле должны быть обозначены одинаково.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1.3.2. Базы должны быть расположены на отрезке прямой, проходящей через как можно точнее намеченный центр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1.3.3. Базы должны быть равноудалены от боковых границ игрового поля.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1.3.4. Базы могут располагаться вне игрового поля, но до</w:t>
      </w:r>
      <w:r w:rsidR="00BA3869" w:rsidRPr="00516156">
        <w:rPr>
          <w:rFonts w:ascii="Times New Roman" w:hAnsi="Times New Roman" w:cs="Times New Roman"/>
          <w:sz w:val="28"/>
          <w:szCs w:val="28"/>
        </w:rPr>
        <w:t>лжны иметь общую с ним границу.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 Зона пораженных игроков.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1.4.1. Огораживается в месте, удобном для входа и выхода с поля и не имеет общих границ с игровым полем.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1.4.2. Размер зоны должен быть не менее 3х2м.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 Разграничение полей.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1.5.1. Расстояние между полями регламентируется п.1.3.6. Технических условий при проведении пейнтбольных мероприятий.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lastRenderedPageBreak/>
        <w:t>Правило 2. Оборудование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2.1.Флаг.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2.1.1. На каждом поле должен быть один игровой флаг для соревнований 3х3   и 5х5.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2.1.2. На каждом поле должно быть два игровых флага для соревнований 7х7 и 10х10.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2.1.3. Размер флага должен быть не менее 0.4х 0.6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2.1.4. Флаг должен быть размещен перед началом каждой игры на высоте от 0,7 м до 1,8 м и отчетливо виден с любой точки окружности в радиусе не менее 2 м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 Повязки команд.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2.2.1. На каждом поле должно быть два комплекта повязок, в количестве достаточном для проведения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2.2.2. Повязки должны быть двух цветов.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2.2.3. Повязки должны быть шириной не менее 5 см.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2.2.4. Повязка должна крепиться на руке с использованием застежки типа “липучка”.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Правило 3. Зона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3.1. Расположение и размеры.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3.1.1.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должна располагаться в непосредственной близости от поля. Игровое поле может быть использовано в качестве зоны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3.1.2. На каждое игровое поле должна быть одна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3.1.3.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должна быть расположена так, чтобы стрельба производилась вдоль границы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3.1.4.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должна быть размером не менее 2х3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3.2. Оборудование зоны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3.2.1.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должна быть оборудована по крайней мере одним радарным хронографом.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3.2.2. Хронограф должен быть надежно установлен на высоте 0.6 - 1.5 м от поверхности земли.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lastRenderedPageBreak/>
        <w:t>Раздел II</w:t>
      </w: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BA3869" w:rsidP="00BA3869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4.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4.1. Состав команд и регистрация участников.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4.1.1. В каждой команде должно быть установленное количество игроков.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4.1.2. Разрешается вносить в общую заявку двух запасных игроков.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4.1.3. В игре могут принимать участие только внесенные в общую заявку игроки.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4.1.4. Количество игроков в команде зависит от дисциплины соревнований и може</w:t>
      </w:r>
      <w:r w:rsidR="00BA3869" w:rsidRPr="00516156">
        <w:rPr>
          <w:rFonts w:ascii="Times New Roman" w:hAnsi="Times New Roman" w:cs="Times New Roman"/>
          <w:sz w:val="28"/>
          <w:szCs w:val="28"/>
        </w:rPr>
        <w:t>т быть: 3, 5, 7 или 10 человек.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4.2. Капитан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4.2.1. В каждой команде один из числа заявленных игроков должен быть избран капитаном.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4.2.2. Если капитан по каким-либо причинам не может выйти на игру, он должен назвать игр</w:t>
      </w:r>
      <w:r w:rsidR="00BA3869" w:rsidRPr="00516156">
        <w:rPr>
          <w:rFonts w:ascii="Times New Roman" w:hAnsi="Times New Roman" w:cs="Times New Roman"/>
          <w:sz w:val="28"/>
          <w:szCs w:val="28"/>
        </w:rPr>
        <w:t>ока который будет его заменять.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 Обязанности участников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4.3.1. Участники должны знать и строго выполнять правила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4.3.2. Участники должны по-спортивному воспринимать решения и замечания судей.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4.3.3. Участники должны избегать действий (или поведения), способных повлиять на решение судей, либо скрыть ошибки своей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4.3.4. Воздерживаться от каких-либо указаний играющим, находясь вне игры.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4.3.5. Участники не могут дискутировать, протестовать или требовать разъяснени</w:t>
      </w:r>
      <w:r w:rsidR="00BA3869" w:rsidRPr="00516156">
        <w:rPr>
          <w:rFonts w:ascii="Times New Roman" w:hAnsi="Times New Roman" w:cs="Times New Roman"/>
          <w:sz w:val="28"/>
          <w:szCs w:val="28"/>
        </w:rPr>
        <w:t>я у судей по поводу их решений.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4.4. Права и обязанности капитана команды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4.4.1. Капитан команды представляет команду на техническом совещании.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4.4.2. Капитан команды представляет свою команду при жеребьевке.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4.4.3. Только капитан команды имеет право: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подписывать игровой протокол;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обращаться за разъяснениями по поводу правильности трактовки и применения правил судьями;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подавать письменный протест главному судье.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4.4.4. Капитан команды ответственен за поведение и дисциплину игроков своей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BA3869" w:rsidP="00BA3869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5. Снаряжение игроков.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Снаряжение игроков должно соответствовать Техническим условиям при проведении пейнтбольных мероприятий.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 Маркер.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5.1.1. Находясь на игровом поле, каждый игрок должен иметь не более одного маркера .68 калибра.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5.1.2. Маркеры должны иметь один ствол.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5.1.3. Маркер должен быть отрегулирован на начальную скорость вылета не превышающую разрешенную на данных соревнованиях.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5.1.4. Маркер должен быть отрегулирован на скорость не превышающую 300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fps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5.1.5. В случае наличия в конструкции маркера внешних устройств регулировки скорости, маркер должен быть снабжен устройством блокирующим их работу.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5.1.6. Маркер должен быть снабжен заглушкой.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5.1.7. Маркер должен использовать в качестве рабочего газа только двуокись углерода или сжатый воздух или азот.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5.1.8. Разрешается использование маркеров только полуавтоматического действия. Маркер полуавтоматического действия – маркер, в котором при нажатии и отпускании спускового крючка происходит выброс не более одного шара, при функционировании механизма маркера в соответствие с его техническими характеристиками.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5.2. Защитная маска.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5.2.1. Все игроки должны носить официально разрешенные маски все время, пока они находятся на игровом поле, в “зоне пораженных игроков”, в “зоне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” и в ”зоне пристрелки”.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5.2.2. Запрещается ношение: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масок с видимыми трещинами в стеклах;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масок с плохо закрепленными стеклами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5.2.3. Маска должны обеспечивать полную защиту лица и ушей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 Одежда.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5.3.1. Одежда должна отличатся расцветкой от цветов судейской формы и флагов.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5.3.2. Одежда не должна иметь ярких пятен, которые ошибочно могут быть приняты за пятна краски.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5.3.3. Одежда должна полностью закрывать руки и ноги.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5.3.4. Разрешается использование головных платков, жестких наколенников и налокотников, перчаток.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5.3.5. Запрещается: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использование слишком широкой и болтающейся одежды;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ношение набивных наколенников и налокотников.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 Шары.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5.4.1. Организаторы соревнований могут устанавливать ограничения на тип, марку и расцветку шаров.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5.4.2. Игрок может взять с собой неограниченное количество шаров.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5.4.3. Шары должны носиться игроком.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5.4.4. Шары должны быть .68 калибра (17,27 мм).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5.4.5. Запрещается: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   - использование шаров с наполнителем из порошка, мастики, содержащие сыпучие и ядовитые вещества;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   - использование шаров из пластмассы, резины, поролона и т.д.;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   - использование шаров покрытых слоем порошка, жирных или жидких материалов и т.д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5.5. Дополнительное носимое снаряжение.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5.5.1. Игрок может взять с собой на поле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харнесс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с неограниченным количеством туб.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5.5.2. Игрок может взять 1 шомпол независимо от его конструкции.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Любые другие предметы ЗАПРЕЩЕНЫ.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lastRenderedPageBreak/>
        <w:t>Раздел III</w:t>
      </w:r>
    </w:p>
    <w:p w:rsidR="0087381D" w:rsidRPr="00516156" w:rsidRDefault="0087381D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Подготовка к игре и ход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6. Подготовка к игре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6.1. Осмотр полей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6.1.1. Игровые поля должны быть закрыты для любого вида игр за 48 часов до начала первой игры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6.1.2. Не ранее чем за 36часов до начала первых игр, участники соревнований имеют право осмотреть все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Игроки имеют право осматривать поля в перерывах между играми.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6.2. Техническое совещание.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6.2.1. В период не позднее 2 часов до начала первой игры соревнований должно быть проведено техническое совещание.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6.2.2. От каждой команды должно быть не более двух представителей, включая капитана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6.2.3. На техническом совещании рассматриваются следующие вопросы: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последние дополнения и изменения к правилам данных соревнований;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выдача расписания игр по дивизионам с указанием официального времени прибытия команд к месту соревнований;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информация о работе дополнительных служб (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техчасть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, буфет и т.д.);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сбор заявок.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Правило 7.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Хронографирование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7.1. Команда должна прибыть к зоне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в срок не менее чем за 15 минут до начала очередной игры, указанной в расписании игр.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7.2. Каждый игрок должен пройти процедуру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и осмотра снаряжения.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7.3. Каждый игрок имеет право сделать три не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хронрографируемых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выстрела.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7.4. Каждый игрок должен сделать три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хронографируемых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выстрела.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7.5. Игрок не может выйти на поле с маркером, если средняя скорость превышает официально разрешенную на соревнованиях.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7.6. Игрок не может регулировать маркер во время прохождения процедуры официального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8. Инспекция снаряжения.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8.1. Игрок обязан предоставить свое снаряжение для осмотра по первому требованию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8.2. Если игрок имеет снаряжение не указанное в п.п.7.1 - 7.5., он может быть не допущен к игре после первого предупреждения.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8.3. Если игроку разрешается принять участие в игре, он должен пройти к зоне пораженных игроков, но не заходить в нее.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8.4. Если игрок имеет приспособления для регулировки скорости, он не может быть допущен к игре.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9. Жеребьевка и определение цвета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9.1. Жеребьевка проводиться одним из судей поля в присутствии капитанов обеих команд не менее чем за 1 минуту до начала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9.2. После определения базы игроки получают повязки.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9.3. Каждый игрок имеет свой номер на весь срок проведения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10. Старт.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10.1. В стартовой позиции по крайней мере одна нога игрока должна быть на территории базы.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10.2. За одну минуту до начала игры объявляется минутная готовность.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10.3. За 10 секунд до начала игры объявляется 10 секундная готовность.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10.4. Старт игры дается хорошо различимым для обеих команд звуковым сигналом.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11. “Пораженный” игрок.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11.1. Определение “пораженного” игрока.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11.1.1. Решение о поражении принимаются судьями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11.1.2. Обязанностью игрока является своевременная проверка себя “на поражение”.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11.1.3. Игрок, считающий себя “пораженным” должен выйти из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11.1.4. Игрок определяется “пораженным” если: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получает удар, прямой или непрямой, шариком, который оставляет значительное количество краски на его снаряжении. Количество краски будет достаточным образом оценено судьей - его рамки, положение, размер. Судья принимает решение в спортивных интересах.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нарушил границу поля;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словом или действием объявил себя пораженным, независимо есть на нем пятно или нет;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снял очки без разрешения или не под наблюдением судьи;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удален за нарушение других правил безопасности или неспортивное поведение;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в момент старта не находиться в границах базы;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признан “пораженным” в качестве наказания в соответствии с п.п.20.2- 20.5.;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игрок оставил на поле маркер или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харнес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флаг.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11.1.5. Игрок не определяется “ пораженным” если судья установил что: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игрок прислонился к окрашенной поверхности или раздавил частью снаряжения лежащий шарик.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11.2. Действия “пораженного игрока”.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11.2.1. “Пораженный” игрок должен поднять маркер вверх и положить другую руку на голову.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11.2.2. “Пораженный” игрок должен кратчайшим путем выбежать с поля в “зону пораженных игроков”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11.2.3. “Пораженный” игрок должен выбегать с поля молча, без подачи каких-либо сигналов и действий в отношении игроков, судей и зрителей.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11.2.4. “Пораженный” игрок должен находиться в “зоне пораженных игроков” до разрешения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11.3. “Очевидное “и “неочевидное” поражение.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11.3.1. “Очевидное “ поражение - это такое поражение, при котором маркирующий шарик разбивается при попадании в голову, кисти рук, фидер сбоку.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11.3.2. Все остальные попадания расцениваются как “неочевидные”.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12. Проверка на поражение.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12.1. Судья может провести проверку на поражение во время игры в отношении любого игрока.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12.2. Решение о результатах проверки судья подает голосом: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-“ИГРОК ПОРАЖЕН”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>АУТ".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-“ИГРОК В ИГРЕ”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13. “Нейтральный игрок”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13.1. “Нейтральный игрок”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13.1.1. Судья объявляет игрока “нейтральным”, следующими действиями: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-положив одну руку на плечо игрока, подняв вторую руку вверх и громко сказав “НЕЙТРАЛЬНЫЙ ИГРОК”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13.1.2. Нейтральный игрок может быть поднят со своей позиции для удобства осмотра.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13.1.3 Нейтральному игроку запрещено любое участие в игре до решения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14. Игрок с флагом.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14.1. Игрок с флагом должен нести флаг на виду судей и других игроков.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14.2. В любом положении игрока, флаг должен быть хорошо различим.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14.3. Если игрок с флагом “поражен” он должен действовать в соответствии с п.11.2.1 настоящих правил. «Пораженный» игрок с флагом обязан немедленно сдать флаг судье.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14.4. Игрок с флагом, пересекший границу своей базы или базы соперника, становится «нейтральным».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15. Взятие и захват флага.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15.1. Взятием флага называется момент игры, когда игрок не имеющий поражений взял флаг.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15.2. Захватом флага называется момент игры когда игрок с флагом не имеющий поражений пересекает границу базы соперника (для видов соревнований 3х3 и 5х5),или границу своей баз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>для видов соревнований 7х7 и 10х10).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16. Права и обязанности игроков в ходе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16.1. Во время игры игрок имеет право: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“поражать” игроков противоположной команды посредством стрельбы из маркера;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производить взятие и захват флага;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использовать запасные шары для дальнейшей стрельбы;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передавать тубы с запасными шарами не “пораженным” и не “нейтральным” игрокам своей команды;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передавать информацию игрокам своей команды голосом или жестами;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признавать себя “пораженным игроком”;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прочищать ствол, используя при желании шомпол;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обмениваться с игроками своей команды маркером и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харнесом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16.2. Во время игры игрок обязан: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строго следовать правилам определения “пораженного игрока”;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находится в “ зоне пораженных игроков” молча и без подачи каких-либо сигналов и действий в отношении игроков, судей и зрителей;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покидать “ зону пораженных игроков” только после разрешения судьи;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воздержаться от перемещений в отношении “нейтральных” игроков;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беспрекословно подчиняться требованиям судей;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незамедлительно признавать себя “пораженным” в соответствии с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 11.1.1. - 11.1.5.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16.3. Во время игры игроку запрещается: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стрелять в судей, зрителей, “пораженных” и “нейтральных” игроков;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снимать защитную маску;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вступать в агрессивный физический контакт с судьями и игроками;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стирать краску самостоятельно с себя или других игроков;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использование брани и угроз в отношении игроков, судей и зрителей;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использовать “пораженных” игроков, а также судей в качестве укрытия;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Раздел IV.</w:t>
      </w: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Окончание игры и подписание протокола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17. Окончание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17.1. Сигнал об окончании игры подается только в двух случаях: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произошел захват флага;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истекло время, отведенное на игру.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17.2. После подачи сигнала об окончании игры все игроки обязаны незамедлительно прекратить игру и направиться к “зоне пораженных игроков”.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17.3. У “зоны пораженных игроков” игроки должны сдать повязки судье.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18. Подписание протокола.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18.1. Капитан команды должен подписать протокол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18.2. После разрешения старшего судьи команды должны проследовать в “зону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 Спорные ситуации.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18.3.1. Все спорные ситуации решаются старшим судьей поля только с капитанами команд.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18.3.2. Для восстановления ситуации, заявленной как “спорная”, капитан команды может с разрешения старшего судьи пригласить игрока, заявляющего о данной ситуации.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18.3.3. Старший судья обязан пригласить для консультации судью, который находился в непосредственной близости от места возникновения данной ситуации.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18.3.4. В случае отказа от подписи протокола капитан должен весомо и коротко обосновать свой отказ.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18.3.5. Отказ капитана от подписи протокола не является основанием для главного судьи о не утверждении протокола.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18.3.6.В ряде случаев для окончательного решения старший судья обязан пригласить главного судью.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Правило 19.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Послеигровое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хронографирование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19.1. Процедура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послеигрового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происходит в соответствии с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 7.3. - 7.4. выборочно у 3-х игроков каждой команды.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19.2. В случае превышения скорости команде начисляются штрафные очки.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20. Штрафные санкции.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20.1.Судьи делают устное предупреждение за следующие нарушения: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Игнорирование объявления игрока “нейтральным” - первое нарушение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Невыполнение требования “закрыть ствол заглушкой”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Использование неподходящего языка - первое предупреждение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Затяжка времени игры - первое предупреждение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20.2. Удаление не пораженного игрока из игры происходит при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Игнорировании объявления игрока “нейтральным” - второе нарушение;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Нарушении границ поля или касание ограничительной ленты;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Наличии у игрока на поле любого инструмента;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Выход за границы базы до стартового сигнала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Отсутствие на игроке защитной маски;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Использование неподходящего языка - второе предупреждение;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Манипуляции с маркером на поле для изменения скорости полета шарика;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Затяжка времени игры - второе предупреждение.</w:t>
      </w:r>
    </w:p>
    <w:p w:rsidR="0087381D" w:rsidRPr="00516156" w:rsidRDefault="0087381D" w:rsidP="008738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20.3. Удаление “один за одного” (выбывает игрок, нарушивший правило, и дополнительно один игрок его команды) происходит при: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Наличии у игрока на поле любого инструмента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Продолжении игры при получении “очевидного” поражения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Повторном выходе на поле после объявления игрока пораженным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Вмешательстве в игру товарищей по команде, не участвующих в игре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При попытке контакта с игроками после выбывания из игры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Физическом контакте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20.4. Удаление “два за одного” (выбывает игрок, нарушивший правила, и дополнительно два игрока его команды) происходит при: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Использовании на поле не разрешенного маркера.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20.5. Удаление “три за одного” (выбывает игрок, нарушивший правила, и еще три игрока его команды) происходит при: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Стирании следа от маркирующего шарика.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20.6. Штрафные очки: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Превышение скорости вылета шарика в пределах от 300,1 до 310 ф/с – 20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Скорость вылета шарика свыше 310 ф/с - 50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Отказ от выполнения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- 50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20.7. Дополнительные штрафы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Выступление игрока за две команды наказывается аннулированием результатов игр, с присуждением максимального количества очков команде соперника. Вторая команда, за которую выступал указанный игрок, может выставлять на оставшиеся игры на одного игрока меньше.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20.8. Дисквалификация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20.81. Решение о дисквалификации команды принимается старшим судьей поля в присутствии главного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20.8.2. Решение о дисквалификации должно быть утверждено главным судьей.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20.8.3. Просьбу о дисквалификации может подать любой судья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20.8.4. Дисквалификация команды происходит в следующих случаях: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агрессивный физический контакт;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неподчинение требованиям судьи;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провоцирование агрессивного физического контакта;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брань и угрозы в отношении судей или игроков или зрителей.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договора соперников о результате игры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21. Результат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21.1. Результатом игры является начисление призовых очков каждой команде.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21.2. Призовые очки начисляются следующим образом: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соревнованиях 3 х 3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поражение игрока команды соперника- 5 очков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непораженный игрок своей команды – 3 очка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первое взятие флага – 16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захват флага – 20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соревнованиях 5х5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поражение игрока команды соперника - 4 очка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непораженный игрок своей команды – 2 очка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первое взятие флага – 20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захват флага – 50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соревнованиях 7х7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поражение игрока команды соперника - 3 очка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непораженный игрок своей команды – 1 очко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первое взятие флага – 32 очка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захват флага – 40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соревнованиях 10х10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поражение игрока команды соперника - 2 очка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непораженный игрок своей команды –1 очко за каждого игрока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первое взятие флага – 20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захват флага – 50 очков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случае набора командами равного количества очков в соревнованиях для прохождения в следующий круг учитывается результат личной встречи;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21.3. В случае набора командами одинакового количества очков и в результате личной встречи, преимущество имеет команда с наименьшим количеством штрафных очков.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22. Неявка.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22.1. В случае неявки команды на игру команде соперника присуждается максимальное количество призовых очков.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A3869" w:rsidRPr="00516156" w:rsidRDefault="00BA3869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A3869" w:rsidRPr="00516156" w:rsidRDefault="00BA3869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A3869" w:rsidRPr="00516156" w:rsidRDefault="00BA3869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BA3869" w:rsidRPr="00516156" w:rsidRDefault="00BA3869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Судьи и порядок судейства.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23. Судейская бригада.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23.1. Состав судейской бригады.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23.1.1. Для проведения соревнований создается судейская бригада в следующем составе (на каждое поле): старший судья поля, судьи в поле ( не менее 4 - 8 на каждом поле)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судья-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хронографист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24. Старший судья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24.1. Полномочия старшего судьи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24.1.1. Старший судья поля руководит всеми играми на своем поле. Ему подчиняются все судьи судейской бригады и члены обеих команд.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24.1.2. Только старший судья имеет право принимать решения по всем вопросам, возникающим во время игры, подписания протокола.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24.1.3. Только старший судья принимает решение о расстановке других судей поля во время игр.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24.2. Обязанности старшего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24.2.1. Перед началом игрового дня старший судья должен убедиться в пригодности поля для игр.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24.2.2. Перед началом игрового дня старший судья должен убедиться в наличии достаточного количества игровых флагов, комплектов повязок, бланков протоколов, ручек, свистков и т.д.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24.2.3. Перед началом игрового дня старший судья должен проверить готовность “зоны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”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24.2.4. Организовать работу судей в поле с учетом особенностей рельефа и укрытий.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24.2.5. Следить за работой судей в поле, и в случае необходимости обращаться к главному судье за дополнительными судьями.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24.2.6. Во время игры старший судья выполняет такие же 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как и судья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24.2.7. При подписании протокола: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своевременно заполнить протокол и предложить на подпись капитанам;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разрешить капитану письменно обосновать свой отказ от подписи.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25. Судьи в поле.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 Полномочия судей в поле.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25.1.1. Следят за выполнением правил игры игроками.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25.1.2. Принимают решение об объявлении “нейтрального игрока” и “нейтральной зоны”.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25.1.3. Имеют право применять штрафные санкции по отношению к игрокам.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25.1.4. Снимают повязки с “пораженных игроков”.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25.1.5. Дают стартовый сигнал.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25.1.6. Имеют право проводить инспекцию снаряжения   игроков в любое время.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25.1.7. Выносят предупреждения игрокам.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25.1.8. Принимают решение об объявлении игрока “пораженным”, при этом в случае наличия краски обязаны тем или иным образом указать игроку на наличие поражения.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Правило 26. Судья -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хронографист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26.1. Полномочия судьи-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хронографиста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26.1.1. Судья-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хронографист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проводить инспекцию снаряжения;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в случае превышения скорости 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послеигровом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выносит предложение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 штрафных очках команде.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26.1.2. Обязанности.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Судья -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хронографист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следить за наличием исправного хронографа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проводить до- и после игровое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хронографирование</w:t>
      </w:r>
      <w:proofErr w:type="spellEnd"/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своевременно сообщать старшему судье поля о штрафных очках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27. Секретариат.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27.1. Для обработки результатов игр создается секретариат в составе: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Судья-секретарь и секретари в количестве не менее 1 секретаря на два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Члены секретариата являются официальными персоналом и их распоряжения и требования являются обязательными для всех игроков, если они не противоречат настоящим правилам.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28. Судья - секретарь.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28.1. Полномочия судьи-секретаря.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28.1.1. Только судья - секретарь имеет право хранить игровые протоколы.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28.1.2. Только судья-секретарь может заполнять и вносить изменения в итоговую таблицу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28.1.3. Только судья - секретарь следит за правильностью заполнения заявок.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28.1.4. Только судья-секретарь может организовывать и давать дополнительные поручения секретарям.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28.2. Обязанности судьи-секретаря.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28.2.1. Судья - секретарь обязан: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следить за сохранностью игровых протоколов;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своевременно собирать заявки, следя за правильностью их заполнения;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своевременно заполнять и вносить изменения в итоговую таблицу;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организовывать работу секретарей.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29. Секретари.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29.1. Полномочия.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29.1.1. Только секретари могут забирать у старшего судьи поля итоговые протоколы игр.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29.2. Обязанности.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29.2.1. Секретари обязаны своевременно доставлять итоговые протоколы судье-секретарю.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Правило30. Безопасность.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Любой судья или секретарь заметивший нарушение правил общей безопасности в любом месте в непосредственной близости от места проведения соревнований обязан доложить об этих нарушениях главному судье.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Правило31. Судейская коллегия.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31.1. Состав судейской коллегии.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31.1.1. В состав судейской коллегии входят: главный судья, заместители главного судьи, судья-секретарь, старшие судьи полей, судья-информатор, врач соревнований (на правах заместителя главного судьи).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Правило32. Главный судья.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32.1. Ответственность.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32.1.1. Главный судья несет ответственность за проведение соревнований в полном соответствии с правилами и Положением.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32.2. Обязанности.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32.2.1. Главный судья обязан: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контролировать подготовку мест соревнований;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- руководить работой судейского аппарата и решать все вопросы, связанные с ходом соревнований;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распределять обязанности между судьями и утверждать расписание игр;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обеспечивать участников, зрителей и представителей средств массовой информации данными о ходе соревнований и их результатах;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утверждать результаты соревнований и оценивать работу судей;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- предлагать через старшего судью пересмотреть 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если оно ошибочно.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32.3. Права.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32.3.1. Главный судья имеет право: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 процессе соревнований отстранять от судейства судей, не справившихся со своими обязанностями;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отменять или откладывать соревнования в связи с неподготовленностью мест проведения;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вносить изменения в программу соревнований, расписание встреч и назначение судей (если в этом есть необходимость).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32.4. Распоряжения.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32.4.1. Распоряжения главного судьи обязательны для всех участников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Правило33. Заместители главного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Заместители главного судьи отвечают за проведение соревнований на порученных им участках. Во время отсутствия главного судьи один из заместителей выполняет его обязанности, пользуясь всеми правами главного судьи.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34. Судья-информатор.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 обязанности судья-информатора входят: информация игроков и зрителей о ходе соревнований, ознакомление зрителей с командами, участниками и судьями и т.д. Он должен помогать судейской коллегии в проведении игр, объяснять зрителям то или иное решение судьи или ошибку игрока.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Правило 35. Врач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35.1. Права.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Врач соревнований входит в состав судейской коллегии на правах заместителя главного судьи по медицинской части.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35.2. Обязанности.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Врач соревнований должен: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следить за соблюдением санитарно-гигиенических требований при проведении соревнований;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оказывать медицинскую помощь участникам при получении травм, а также давать заключение о возможности таких спортсменов продолжать соревнования.</w:t>
      </w:r>
    </w:p>
    <w:p w:rsidR="0087381D" w:rsidRPr="00516156" w:rsidRDefault="0087381D" w:rsidP="0087381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ПРОВЕДЕНИЯ ПЕЙНТБОЛЬНОГО ЭТАПА.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I. Место, конфигурация и оборудование пейнтбольных площадок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II. Снаряжение и экипировка для игры в пейнтбол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III. Инструктаж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Хронографирование</w:t>
      </w:r>
      <w:proofErr w:type="spellEnd"/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V. Судьи по спорту, инструкторы-общественники по пейнтболу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         и технический персонал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VI. Инфраструктура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VII. Зрители, фото и видеосъемка пейнтбольных мероприятий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VIII. Ответственность за подготовку пейнтбольной площадки</w:t>
      </w:r>
    </w:p>
    <w:p w:rsidR="0087381D" w:rsidRPr="00516156" w:rsidRDefault="0087381D" w:rsidP="00BA386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I. Место, конфигурация и оборудование пейнтбольных площадок.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 Покрытие игрового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1.1.1. Игровое поле должно иметь ровное покрытие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1.1.2. Покрытие игрового поля может быть травяным, гаревым, глиняно-песчаным и не иметь травмоопасных образований: рытвин, бугров, торчащих из земли предметов (сучья, корни растений, арматура и т.д.)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1.2. Формы и размеры игрового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1.2.1. Игровое поле должно иметь прямоугольную форму.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1.2.2. Размер игрового поля обуславливаются видами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1.2.3. При проведении игр 3х3 игровое поле должно иметь размеры не менее 30 м. х 50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1.2.4. При проведении игр 5х5 игровое поле должно иметь размеры не менее 30 м. х 60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1.2.5. При проведении игр 7х7 игровое поле должно иметь размеры не менее 40 м. х 70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1.2.6. При проведении игр 10х10 игровое поле должно иметь размеры не менее 40 м. х 80 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 Границы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1.3.1. Любое поле для игры в пейнтбол должно быть огорожено защитной сеткой. В качестве защитной сетки возможно использование рыболовной сети, капроновой, трикотажной или кевларовой.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1.3.2. Размеры ячеек защитной сетки должны быть не более 10мм.х10мм.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1.3.3. Высота защитной сетки должна быть не менее 3 м. в любой точке периметра.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1.3.4. В случае невозможности ограждения игрового поля защитной сеткой, необходимо использовать оградительную ленту яркого цвета в пределах безопасного расстояния от границ собственно игровой площадки. Безопасным считается расстояние в 50 м. от границ игровой площадки.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1.3.5. На оградительной ленте должны быть прикреплены предупреждающие указатели: «Надеть маску», «без маски вход воспрещен».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1.3.6. Если игровых полей несколько, то расстояние между ними должно быть не менее 10 м. в самом узком месте или поля разделяются защитной сеткой. Высота защитной сетки должна соответствовать п.1.3.3.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 Оборудование игровой площадки.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1.4.1. На игровых полях могут устанавливаться защитные укрытия любой конфигурации.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1.4.2. Для проведения соревнований на игровом поле устанавливаются защитные укрытия из пластика, дерева или из плотной ткани с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воздухонаполнением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 Все остальные материалы для использования в качестве защитных укрытий Запрещены!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1.4.3. Защитные укрытия должны быть устойчивы.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1.4.4. Если защитные укрытия крепятся растяжками, то растяжки не должны создавать помехи для движения участникам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1.4.5. Защитные укрытия из дерева должны быть специально обработаны и не иметь остро торчащих концов, гвоздей или шурупов.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1.4.6. Любое защитное укрытие не должно иметь царапающих поверхностей.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1.4.7. Перед установкой защитных укрытий и использованием игрового поля, игровое поле должно быть очищено от мусора и травмоопасных предметов (битых стекол, гвоздей, металлических предметов, проволоки, камней и т.д.).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1.4.8. При каждой игровой площадке должен быть специальный инструмент для быстрого устранения неисправностей защитных укрытий и очистки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 Места для зрителей и технического персонала.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1.5.1. Любая игровая площадка должна иметь специальное безопасное место для зрителей.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1.5.2. В зависимости от размера и конфигурации игровой площадки, высоты оградительной сетки, количества и высоты трибун, безопасным считается место вдоль боковой стороны игрового поля на расстоянии минимум 1,5 м. от защитной сетки, при высоте сетки 3 м. Высота трибун для зрителей в этом случае не должна превышать 1,2 м. от земли до верхней точки скамейки самого высокого ряда.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1.5.3. В зависимости от высоты оградительной сетки, высота верхнего края самой высокой трибуны должна быть равна 1/3 высоты оградительной сетки.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1.5.4. Если игровое поле не имеет оградительной сетки, зрители могут находиться на расстоянии не менее 70 м. от границ игрового поля.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1.5.5. В непосредственной близости от оградительной сетки на расстоянии 10 м. оборудуется место для нахождения технического персонала (техник, врач, комендант, секретариат). Место должно иметь как минимум 2 стола, стулья и навес от дождя.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1.5.6. При каждой игровой площадке должна быть аптечка первой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1.6.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1.6.1. Каждая игровая площадка должна иметь зону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1.6.2. В качестве зоны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может быть использовано само игровое поле.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1.6.3.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должна быть снабжена как минимум одним хронографом.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1.7.Указатели.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1.7.1. Игровое поле, зона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, места для зрителей и технического персонала должны иметь предупреждающие таблички-указатели.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II. Снаряжение и экипировка для игры в пейнтбол.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2.1. Для игры в пейнтбол используется только специальное пейнтбольное снаряжение.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2.2. Любое пейнтбольное снаряжение должно иметь сертификат соответствия.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2.3. Маркер для игры в пейнтбол.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2.3.1. Для игры в пейнтбол может использоваться любой пейнтбольный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маркер, имеющий технический паспорт, сертификат соответствия, серийный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номер и штамп производителя.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2.3.2. Маркер должен быть отрегулирован на скорость вылета шарика не превышающую 295 ф./сек (91 м./сек.).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2.4. Защитная маска.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2.4.1. Для игры в пейнтбол должна использоваться специальная защитная маска, имеющая сертификат соответствия, инструкцию по эксплуатации и штамп производителя.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2.4.2. Защитная маска не должна иметь очков с видимыми трещинами и плохо закрепленными стеклами.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2.4.3. Использование других приспособлений для защиты лица и глаз категорически запрещено!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2.5.Сосуды для рабочего газа, обеспечивающего вылет шарика из маркера.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2.5.1. В качестве рабочего газа, обеспечивающего вылет шарика из маркера, может быть использован только СО2, сжатый воздух или азот.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2.5.2. Любой другой вид газа к использованию запрещен!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2.5.3. При игре в пейнтбол сосуды со сжатым газом должны быть плотно присоединены к маркеру.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2.5.4. Соединительные шланги должны иметь рабочее давление равное рабочему давлению сосуда со сжатым газом.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2.5.5. Сосуды с рабочим газом, присоединенные к маркеру должны иметь объем не более 2 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2.5.6. Все сосуды с рабочим газом должны иметь сертификат соответствия, технический паспорт, инструкцию по эксплуатации и штамп производителя.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2.5.7. Все сосуды с рабочим газом должны соответствовать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РОСТу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(для сосудов отечественного производства) и DOT (для импортного производства).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2.5.8. Хранение, использование, сроки и режимы эксплуатации сосуды с рабочим газом должны соответствовать требованиям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РОСТа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и ГОСКОТЛОНАДЗОРА.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2.6. Пейнтбольные шары.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2.6.1. Для игры в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пэйнтбол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разрешается использовать только специальные пейнтбольные шары, имеющие сертификат соответствия и экологический сертификат.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2.7. Одежда для игры в пейнтбол.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2.7.1. Игроки в пейнтбол могут использовать по своему желанию любую одежду.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2.7.2. Одежда игроков, выступающих на спортивных состязаниях, регламентируется правилами соревнований.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III. Инструктаж.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3.1. Перед проведением пейнтбольных мероприятий, с участниками игр должен проводится инструктаж. Инструктаж проводится устно, согласно тексту, составленному организаторами.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3.2. После прохождения инструктажа каждый участник пейнтбольного мероприятия старше 18 лет обязан поставить свою подпись в журнале инструктажа.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 лиц моложе 18 лет подпись в журнале инструктажа ставит ответственное лицо (родители, опекуны, сопровождающие).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3.3. Не допускаются к игре в пейнтбол лица, не прошедшие инструктаж и не поставившие свою подпись в журнале инструктажа.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Хронографирование</w:t>
      </w:r>
      <w:proofErr w:type="spellEnd"/>
      <w:r w:rsidRPr="00516156">
        <w:rPr>
          <w:rFonts w:ascii="Times New Roman" w:hAnsi="Times New Roman" w:cs="Times New Roman"/>
          <w:b/>
          <w:sz w:val="28"/>
          <w:szCs w:val="28"/>
        </w:rPr>
        <w:t>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4.1. Рекомендуется проведение процедуры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хронографирования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перед началом каждой игры.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V. Судьи по спорту, инструкторы-общественники по пейнтболу и технический персонал.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5.1. Количество и квалификация судей по спорту, обеспечивающих судейство спортивных состязаний, регламентируется правилами соревнований по пейнтболу.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5.2. Любые игры в пейнтбол, кроме официальных спортивных соревнований, могут быть проведены только при условии наличия организационной бригады в составе, как минимум: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один техник, прошедший обучение в Российской Федерации пейнтбола или ее региональном отделении и имеющий допуск к работе с сосудами высокого давления;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два инструктора-общественника по пейнтболу, прошедших обучение в Российской Федерации пейнтбола или ее региональном отделении, имеющий документ подтверждающий это;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- один судья по спорту 2 категории.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VI. Инфраструктура.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6.1. В местах проведения пейнтбольных мероприятий должны быть: туалет, помещение для переодевания, водопровод или резервуар с чистой питьевой водой.</w:t>
      </w:r>
    </w:p>
    <w:p w:rsidR="0087381D" w:rsidRPr="00516156" w:rsidRDefault="0087381D" w:rsidP="00BA3869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6.2. Места проведения любых пейнтбольных мероприятий должны быть обеспечены телефонной или радиосвязью, средствами транспорта, медпунктом. При проведении пейнтбольных мероприятий для детей нео</w:t>
      </w:r>
      <w:r w:rsidR="00BA3869" w:rsidRPr="00516156">
        <w:rPr>
          <w:rFonts w:ascii="Times New Roman" w:hAnsi="Times New Roman" w:cs="Times New Roman"/>
          <w:sz w:val="28"/>
          <w:szCs w:val="28"/>
        </w:rPr>
        <w:t>бходимо наличие пункта питания.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VII. Зрители, фотографирование и видеосъемка пейнтбольных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мероприятий.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7.1. Зрители могут находиться только в местах, специально отведенных для зрителей.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7.2. С разрешения организаторов пейнтбольного мероприятия, зрители, имеющие защитную пейнтбольную маску, могут находиться в непосредственной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близости от игровых полей.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7.3. Фотографирование и видеосъемка любого пейнтбольного мероприятия может проводиться только с разрешения и под контролем организаторов мероприятия.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7.4. Лица, проводящие съемку непосредственно на игровом поле, обязаны надеть защитную пейнтбольную маску и жилет или майку, имеющие яркую расцветку, отличную от одежды игроков и судей.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VIII. Ответственность за подготовку пейнтбольной площадки при проведении мероприятий.</w:t>
      </w:r>
    </w:p>
    <w:p w:rsidR="0087381D" w:rsidRPr="00516156" w:rsidRDefault="0087381D" w:rsidP="008738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8.1.1. Главный судья соревнований несет ответственность за соблюдение технических условий и правил соревнований по пейнтболу.</w:t>
      </w:r>
    </w:p>
    <w:p w:rsidR="00031395" w:rsidRPr="00516156" w:rsidRDefault="0087381D" w:rsidP="00031395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8.1.2. В случае несоответствия состояния площадки техническим условиям, она не может быть использована для проведения пейнтбольных соревнований.</w:t>
      </w:r>
    </w:p>
    <w:p w:rsidR="00BA3869" w:rsidRPr="00516156" w:rsidRDefault="00BA3869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481144880"/>
      <w:r w:rsidRPr="00516156">
        <w:rPr>
          <w:rFonts w:ascii="Times New Roman" w:hAnsi="Times New Roman" w:cs="Times New Roman"/>
          <w:sz w:val="28"/>
          <w:szCs w:val="28"/>
        </w:rPr>
        <w:t>Приложение 2.</w:t>
      </w:r>
      <w:bookmarkEnd w:id="11"/>
    </w:p>
    <w:p w:rsidR="00BA3869" w:rsidRPr="00516156" w:rsidRDefault="00BA3869" w:rsidP="00D95E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A3869" w:rsidRPr="00516156" w:rsidRDefault="00BA3869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481144881"/>
      <w:r w:rsidRPr="00516156">
        <w:rPr>
          <w:rFonts w:ascii="Times New Roman" w:hAnsi="Times New Roman" w:cs="Times New Roman"/>
          <w:b/>
          <w:sz w:val="28"/>
          <w:szCs w:val="28"/>
        </w:rPr>
        <w:t>РАДИАЦИОННАЯ, ХИМИЧЕСКАЯ</w:t>
      </w:r>
      <w:bookmarkEnd w:id="12"/>
    </w:p>
    <w:p w:rsidR="00BA3869" w:rsidRPr="00516156" w:rsidRDefault="00BA3869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481144882"/>
      <w:r w:rsidRPr="00516156">
        <w:rPr>
          <w:rFonts w:ascii="Times New Roman" w:hAnsi="Times New Roman" w:cs="Times New Roman"/>
          <w:b/>
          <w:sz w:val="28"/>
          <w:szCs w:val="28"/>
        </w:rPr>
        <w:t>И БИОЛОГИЧЕСКАЯ ЗАЩИТА</w:t>
      </w:r>
      <w:bookmarkEnd w:id="13"/>
    </w:p>
    <w:p w:rsidR="00BA3869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Методические рекомендации по отработке нормативов</w:t>
      </w:r>
    </w:p>
    <w:p w:rsidR="00BA3869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83E" w:rsidRPr="00516156" w:rsidRDefault="008A683E" w:rsidP="008A683E">
      <w:pPr>
        <w:pStyle w:val="312"/>
        <w:rPr>
          <w:rFonts w:ascii="Times New Roman" w:hAnsi="Times New Roman"/>
          <w:sz w:val="28"/>
          <w:szCs w:val="28"/>
        </w:rPr>
      </w:pPr>
      <w:bookmarkStart w:id="14" w:name="_Toc218937120"/>
      <w:bookmarkStart w:id="15" w:name="_Toc212880407"/>
      <w:bookmarkStart w:id="16" w:name="_Toc212635296"/>
      <w:bookmarkStart w:id="17" w:name="_Toc169011143"/>
      <w:bookmarkStart w:id="18" w:name="_Toc169010443"/>
      <w:bookmarkStart w:id="19" w:name="_Toc169008752"/>
      <w:bookmarkStart w:id="20" w:name="_Toc169004768"/>
      <w:bookmarkStart w:id="21" w:name="_Toc481144883"/>
      <w:r w:rsidRPr="00516156">
        <w:rPr>
          <w:rFonts w:ascii="Times New Roman" w:hAnsi="Times New Roman"/>
          <w:sz w:val="28"/>
          <w:szCs w:val="28"/>
        </w:rPr>
        <w:t xml:space="preserve">Условия, порядок выполнения и методические </w:t>
      </w:r>
      <w:r w:rsidR="00031395" w:rsidRPr="00516156">
        <w:rPr>
          <w:rFonts w:ascii="Times New Roman" w:hAnsi="Times New Roman"/>
          <w:sz w:val="28"/>
          <w:szCs w:val="28"/>
        </w:rPr>
        <w:t>указания по отработке норматива</w:t>
      </w:r>
      <w:r w:rsidRPr="00516156">
        <w:rPr>
          <w:rFonts w:ascii="Times New Roman" w:hAnsi="Times New Roman"/>
          <w:sz w:val="28"/>
          <w:szCs w:val="28"/>
        </w:rPr>
        <w:t>№ 1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481"/>
      </w:tblGrid>
      <w:tr w:rsidR="008A683E" w:rsidRPr="00516156" w:rsidTr="008A68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норматива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Надевание противогаза.</w:t>
            </w:r>
          </w:p>
        </w:tc>
      </w:tr>
      <w:tr w:rsidR="008A683E" w:rsidRPr="00516156" w:rsidTr="008A68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выполнения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норматива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Обучаемые в составе подразделения находятся на позиции, в боевой или специальной технике, ведут боевые действия, отдыхают на привале и т. п. Противогазы в «походном» положении.</w:t>
            </w:r>
          </w:p>
        </w:tc>
      </w:tr>
      <w:tr w:rsidR="008A683E" w:rsidRPr="00516156" w:rsidTr="008A68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выполнения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норматива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занятия неожиданно подает команда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«ГАЗЫ»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. Обучаемые, затаив дыхание и закрыв глаза, 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надевают противогазы, делают глубокий выдох и возобновляют дыхание.</w:t>
            </w:r>
          </w:p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норматива отсчитывается от подачи команды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«ГАЗЫ»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 до возобновления дыхания обучаемым после надевания противогаза.</w:t>
            </w:r>
          </w:p>
        </w:tc>
      </w:tr>
      <w:tr w:rsidR="008A683E" w:rsidRPr="00516156" w:rsidTr="008A683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Методические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указания по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отработке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норматива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Правила надевания противогаза в различных положениях определяются Наставлением по пользованию ИСЗ. Однако надевать противогаз можно и другими приемами, но их применение должно обеспечивать быстрое и правильное надевание и сохранность лицевой части противогаза.</w:t>
            </w:r>
          </w:p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Если в процессе использования противогаза дышать стало труднее, необходимо легким постукиванием рукой по коробке стряхнуть пыль или снег с чехла. Если и после этого дышать трудно, то, не снимая противогаза, снять чехол, стряхнуть с него пыль или снег и быстро надеть на коробку.</w:t>
            </w:r>
          </w:p>
          <w:p w:rsidR="008A683E" w:rsidRPr="00516156" w:rsidRDefault="008A683E" w:rsidP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использования противогаза в «боевом» положении снять с коробки чехол и стряхнуть с него пыль. Противогаз снимать по команде </w:t>
            </w:r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«Противогаз - СНЯТЬ»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«Средства защиты - СНЯТЬ»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, а складывать в противогазовую сумку по команде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«СЛОЖИТЬ»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683E" w:rsidRPr="00516156" w:rsidRDefault="008A683E" w:rsidP="008A683E">
      <w:pPr>
        <w:pStyle w:val="312"/>
        <w:rPr>
          <w:rFonts w:ascii="Times New Roman" w:hAnsi="Times New Roman"/>
          <w:sz w:val="28"/>
          <w:szCs w:val="28"/>
        </w:rPr>
      </w:pPr>
      <w:bookmarkStart w:id="22" w:name="_Toc218937121"/>
      <w:bookmarkStart w:id="23" w:name="_Toc212880408"/>
      <w:bookmarkStart w:id="24" w:name="_Toc212635298"/>
      <w:bookmarkStart w:id="25" w:name="_Toc169011145"/>
      <w:bookmarkStart w:id="26" w:name="_Toc169010445"/>
      <w:bookmarkStart w:id="27" w:name="_Toc169008754"/>
      <w:bookmarkStart w:id="28" w:name="_Toc169004770"/>
      <w:bookmarkStart w:id="29" w:name="_Toc481131655"/>
      <w:bookmarkStart w:id="30" w:name="_Toc481144884"/>
      <w:r w:rsidRPr="00516156">
        <w:rPr>
          <w:rFonts w:ascii="Times New Roman" w:hAnsi="Times New Roman"/>
          <w:sz w:val="28"/>
          <w:szCs w:val="28"/>
        </w:rPr>
        <w:t>Порядок выполнения норматива № 1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646"/>
        <w:gridCol w:w="4865"/>
      </w:tblGrid>
      <w:tr w:rsidR="008A683E" w:rsidRPr="00516156" w:rsidTr="008A683E">
        <w:trPr>
          <w:tblHeader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руководителя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обучаемого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выполнения приема</w:t>
            </w:r>
          </w:p>
        </w:tc>
      </w:tr>
      <w:tr w:rsidR="008A683E" w:rsidRPr="00516156" w:rsidTr="008A68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1. Подает команду, например: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Напра</w:t>
            </w:r>
            <w:proofErr w:type="spellEnd"/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» («ВСПЫШКА СПРАВА», «К БОЮ»)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Выполняет строевой прием или другую, поданную руководителем занятия, команду.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83E" w:rsidRPr="00516156" w:rsidTr="008A683E"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2. Подает команду, например: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«ГАЗЫ»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615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ключает 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секундомер. Контролирует порядок выполнения норматива. Фиксирует ошибки снижающие оценку.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При надевании противогаза по команде «ГАЗЫ»:</w:t>
            </w:r>
          </w:p>
        </w:tc>
      </w:tr>
      <w:tr w:rsidR="008A683E" w:rsidRPr="00516156" w:rsidTr="008A6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 w:rsidP="008A6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надевает противогаз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Обучаемый задерживает дыхание, закрывает глаза.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Вынимает противогаз из сумки. Берет 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шлем-маску обеими руками за утолщение края у нижней части так, чтобы большие пальцы ладони были снаружи, а остальные внутри ее.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Прикладывает нижнюю часть шлем-маски под подбородок и резким движением рук вверх и назад натягивает ее на голову так, чтобы не было складок, а очковый узел располагался против глаз.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Устраняет перекос и складки, если они образовались при надевании шлем-маски, делает полный выдох, открывает глаза и возобновляет дыхание.</w:t>
            </w:r>
          </w:p>
        </w:tc>
      </w:tr>
    </w:tbl>
    <w:p w:rsidR="00BA3869" w:rsidRPr="00516156" w:rsidRDefault="00BA3869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83E" w:rsidRPr="00516156" w:rsidRDefault="008A683E" w:rsidP="008A683E">
      <w:pPr>
        <w:pStyle w:val="312"/>
        <w:rPr>
          <w:rFonts w:ascii="Times New Roman" w:hAnsi="Times New Roman"/>
          <w:sz w:val="28"/>
          <w:szCs w:val="28"/>
        </w:rPr>
      </w:pPr>
      <w:bookmarkStart w:id="31" w:name="_Toc212635299"/>
      <w:bookmarkStart w:id="32" w:name="_Toc169011146"/>
      <w:bookmarkStart w:id="33" w:name="_Toc169010446"/>
      <w:bookmarkStart w:id="34" w:name="_Toc169008755"/>
      <w:bookmarkStart w:id="35" w:name="_Toc169004771"/>
      <w:bookmarkStart w:id="36" w:name="_Toc218937122"/>
      <w:bookmarkStart w:id="37" w:name="_Toc481144885"/>
      <w:r w:rsidRPr="00516156">
        <w:rPr>
          <w:rFonts w:ascii="Times New Roman" w:hAnsi="Times New Roman"/>
          <w:sz w:val="28"/>
          <w:szCs w:val="28"/>
        </w:rPr>
        <w:t>Временные показатели и оценка</w:t>
      </w:r>
      <w:bookmarkEnd w:id="31"/>
      <w:bookmarkEnd w:id="32"/>
      <w:bookmarkEnd w:id="33"/>
      <w:bookmarkEnd w:id="34"/>
      <w:bookmarkEnd w:id="35"/>
      <w:r w:rsidRPr="00516156">
        <w:rPr>
          <w:rFonts w:ascii="Times New Roman" w:hAnsi="Times New Roman"/>
          <w:sz w:val="28"/>
          <w:szCs w:val="28"/>
        </w:rPr>
        <w:t xml:space="preserve"> за выполнение норматива № 1</w:t>
      </w:r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121"/>
        <w:gridCol w:w="2092"/>
        <w:gridCol w:w="2965"/>
      </w:tblGrid>
      <w:tr w:rsidR="008A683E" w:rsidRPr="00516156" w:rsidTr="008A683E">
        <w:trPr>
          <w:trHeight w:val="369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обучаемых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по времени (секунд)</w:t>
            </w:r>
          </w:p>
        </w:tc>
      </w:tr>
      <w:tr w:rsidR="008A683E" w:rsidRPr="00516156" w:rsidTr="008A683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16156">
              <w:rPr>
                <w:b/>
                <w:bCs/>
                <w:sz w:val="28"/>
                <w:szCs w:val="28"/>
              </w:rPr>
              <w:t>«отлично»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16156">
              <w:rPr>
                <w:b/>
                <w:bCs/>
                <w:sz w:val="28"/>
                <w:szCs w:val="28"/>
              </w:rPr>
              <w:t>«хорошо»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16156">
              <w:rPr>
                <w:b/>
                <w:bCs/>
                <w:sz w:val="28"/>
                <w:szCs w:val="28"/>
              </w:rPr>
              <w:t>«удовлетворительно»</w:t>
            </w:r>
          </w:p>
        </w:tc>
      </w:tr>
      <w:tr w:rsidR="008A683E" w:rsidRPr="00516156" w:rsidTr="008A683E">
        <w:trPr>
          <w:trHeight w:val="36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Молодые люди 8-17 лет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8A683E" w:rsidRPr="00516156" w:rsidRDefault="008A683E" w:rsidP="008A683E">
      <w:pPr>
        <w:rPr>
          <w:rFonts w:ascii="Times New Roman" w:hAnsi="Times New Roman" w:cs="Times New Roman"/>
          <w:sz w:val="28"/>
          <w:szCs w:val="28"/>
        </w:rPr>
      </w:pPr>
    </w:p>
    <w:p w:rsidR="008A683E" w:rsidRPr="00516156" w:rsidRDefault="008A683E" w:rsidP="008A683E">
      <w:pPr>
        <w:pStyle w:val="312"/>
        <w:rPr>
          <w:rFonts w:ascii="Times New Roman" w:hAnsi="Times New Roman"/>
          <w:sz w:val="28"/>
          <w:szCs w:val="28"/>
        </w:rPr>
      </w:pPr>
      <w:bookmarkStart w:id="38" w:name="_Toc218937123"/>
      <w:bookmarkStart w:id="39" w:name="_Toc481131657"/>
      <w:bookmarkStart w:id="40" w:name="_Toc481144886"/>
      <w:r w:rsidRPr="00516156">
        <w:rPr>
          <w:rFonts w:ascii="Times New Roman" w:hAnsi="Times New Roman"/>
          <w:sz w:val="28"/>
          <w:szCs w:val="28"/>
        </w:rPr>
        <w:t>Ошибки, снижающие оценку</w:t>
      </w:r>
      <w:bookmarkEnd w:id="38"/>
      <w:bookmarkEnd w:id="39"/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970"/>
      </w:tblGrid>
      <w:tr w:rsidR="008A683E" w:rsidRPr="00516156" w:rsidTr="008A683E">
        <w:trPr>
          <w:trHeight w:val="36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На один балл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До «неудовлетворительно»</w:t>
            </w:r>
          </w:p>
        </w:tc>
      </w:tr>
      <w:tr w:rsidR="008A683E" w:rsidRPr="00516156" w:rsidTr="008A683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1. при надевании противогаза обучаемый не закрыл глаза и не затаил дыхание или после надевания не сделал полный выдох;</w:t>
            </w:r>
          </w:p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2. шлем-маска противогаза надета с перекосом.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1. допущено образование таких складок или перекосов, при которых наружный воздух может проникать под шлем-маску противогаза;</w:t>
            </w:r>
          </w:p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2. не герметично присоединена противогазовая коробка.</w:t>
            </w:r>
          </w:p>
        </w:tc>
      </w:tr>
    </w:tbl>
    <w:p w:rsidR="008A683E" w:rsidRPr="00516156" w:rsidRDefault="008A683E" w:rsidP="008A683E">
      <w:pPr>
        <w:pStyle w:val="312"/>
        <w:rPr>
          <w:rFonts w:ascii="Times New Roman" w:hAnsi="Times New Roman"/>
          <w:sz w:val="28"/>
          <w:szCs w:val="28"/>
        </w:rPr>
      </w:pPr>
      <w:bookmarkStart w:id="41" w:name="_Toc218937124"/>
      <w:bookmarkStart w:id="42" w:name="_Toc481144887"/>
      <w:r w:rsidRPr="00516156">
        <w:rPr>
          <w:rFonts w:ascii="Times New Roman" w:hAnsi="Times New Roman"/>
          <w:sz w:val="28"/>
          <w:szCs w:val="28"/>
        </w:rPr>
        <w:lastRenderedPageBreak/>
        <w:t>Дальнейшие действия, не входящие в условия норматива № 1</w:t>
      </w:r>
      <w:bookmarkEnd w:id="41"/>
      <w:bookmarkEnd w:id="4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654"/>
        <w:gridCol w:w="4855"/>
      </w:tblGrid>
      <w:tr w:rsidR="008A683E" w:rsidRPr="00516156" w:rsidTr="008A683E">
        <w:trPr>
          <w:tblHeader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</w:t>
            </w:r>
            <w:r w:rsidRPr="00516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руководителя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обучаемого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683E" w:rsidRPr="00516156" w:rsidRDefault="008A6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выполнения приема</w:t>
            </w:r>
          </w:p>
        </w:tc>
      </w:tr>
      <w:tr w:rsidR="008A683E" w:rsidRPr="00516156" w:rsidTr="008A683E"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Подает команду, например: </w:t>
            </w:r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«Противога</w:t>
            </w:r>
            <w:proofErr w:type="gramStart"/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з-</w:t>
            </w:r>
            <w:proofErr w:type="gramEnd"/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СНЯТЬ», «СЛОЖИТЬ»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«Средства защиты - СНЯТЬ», «СЛОЖИТЬ»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. Контролирует порядок выполнения приема. Фиксирует ошибки снижающие оценку.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1. При снятии и складывании противогаза по командам «Противогаз – СНЯТЬ», «СЛОЖИТЬ»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1615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«Средства защиты - СНЯТЬ», «СЛОЖИТЬ»)</w:t>
            </w: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A683E" w:rsidRPr="00516156" w:rsidTr="008A6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 w:rsidP="008A6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снимает противогаз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Обучаемый, при необходимости </w:t>
            </w:r>
            <w:proofErr w:type="spellStart"/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ложит</w:t>
            </w:r>
            <w:proofErr w:type="spellEnd"/>
            <w:r w:rsidRPr="00516156">
              <w:rPr>
                <w:rFonts w:ascii="Times New Roman" w:hAnsi="Times New Roman" w:cs="Times New Roman"/>
                <w:sz w:val="28"/>
                <w:szCs w:val="28"/>
              </w:rPr>
              <w:t xml:space="preserve"> оружие на землю (берет «на ремень», ставит его у опоры или зажимает между ног).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Снимает стальной шлем и головной убор.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OLE_LINK1"/>
            <w:bookmarkStart w:id="44" w:name="OLE_LINK2"/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Берет рукой клапанную коробку, слегка оттягивает лицевую часть вниз и движением руки вперед и вверх снимает противогаз.</w:t>
            </w:r>
            <w:bookmarkEnd w:id="43"/>
            <w:bookmarkEnd w:id="44"/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Снимает с противогазовой коробки чехол, стряхивает с него пыль и снова надевает его на коробку.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Надевает головной убор и стальной шлем.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Берет оружие на ремень.</w:t>
            </w:r>
          </w:p>
        </w:tc>
      </w:tr>
      <w:tr w:rsidR="008A683E" w:rsidRPr="00516156" w:rsidTr="008A6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83E" w:rsidRPr="00516156" w:rsidRDefault="008A6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 w:rsidP="008A6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складывает противогаз и укладывает его в сумку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При складывании противогаза ПМГ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: обучаемый берет противогаз за переговорное устройство, укладывает шлем внутрь маски, складывает ее по осевой линии, укладывает в сумку коробкой от себя и застегивает сумку.</w:t>
            </w:r>
          </w:p>
          <w:p w:rsidR="008A683E" w:rsidRPr="00516156" w:rsidRDefault="008A683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56">
              <w:rPr>
                <w:rFonts w:ascii="Times New Roman" w:hAnsi="Times New Roman" w:cs="Times New Roman"/>
                <w:b/>
                <w:sz w:val="28"/>
                <w:szCs w:val="28"/>
              </w:rPr>
              <w:t>При складывании противогаза ПМГ-2</w:t>
            </w:r>
            <w:r w:rsidRPr="00516156">
              <w:rPr>
                <w:rFonts w:ascii="Times New Roman" w:hAnsi="Times New Roman" w:cs="Times New Roman"/>
                <w:sz w:val="28"/>
                <w:szCs w:val="28"/>
              </w:rPr>
              <w:t>: обучаемый складывает шлем-маску по осевой линии, перегибает ее вдоль и поперек, закрывая стекла резиной, укладывает в сумку переговорным устройством вниз и застегивает сумку.</w:t>
            </w:r>
          </w:p>
        </w:tc>
      </w:tr>
    </w:tbl>
    <w:p w:rsidR="008A683E" w:rsidRPr="00516156" w:rsidRDefault="008A683E" w:rsidP="008A683E">
      <w:pPr>
        <w:rPr>
          <w:rFonts w:ascii="Times New Roman" w:hAnsi="Times New Roman" w:cs="Times New Roman"/>
          <w:sz w:val="28"/>
          <w:szCs w:val="28"/>
        </w:rPr>
      </w:pPr>
    </w:p>
    <w:p w:rsidR="008A683E" w:rsidRPr="00516156" w:rsidRDefault="008A683E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BA3869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45" w:name="_Toc481144888"/>
      <w:r w:rsidRPr="00516156">
        <w:rPr>
          <w:rFonts w:ascii="Times New Roman" w:hAnsi="Times New Roman" w:cs="Times New Roman"/>
          <w:sz w:val="28"/>
          <w:szCs w:val="28"/>
        </w:rPr>
        <w:t>Приложение 3.</w:t>
      </w:r>
      <w:bookmarkEnd w:id="45"/>
    </w:p>
    <w:p w:rsidR="00031395" w:rsidRPr="00516156" w:rsidRDefault="00D95E18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_Toc481144889"/>
      <w:r w:rsidRPr="00516156">
        <w:rPr>
          <w:rFonts w:ascii="Times New Roman" w:hAnsi="Times New Roman" w:cs="Times New Roman"/>
          <w:b/>
          <w:sz w:val="28"/>
          <w:szCs w:val="28"/>
        </w:rPr>
        <w:t xml:space="preserve">ГТО: </w:t>
      </w:r>
      <w:r w:rsidR="00031395" w:rsidRPr="0051615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bookmarkEnd w:id="46"/>
    </w:p>
    <w:p w:rsidR="00031395" w:rsidRPr="00516156" w:rsidRDefault="00031395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по организации проведения испытаний (тестов), входящих во </w:t>
      </w:r>
    </w:p>
    <w:p w:rsidR="00031395" w:rsidRPr="00516156" w:rsidRDefault="00031395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Всероссийский физкультурно-спортивный комплекс «Готов к труду и обороне» (ГТО)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Выполнение нормативов Комплекса ГТО проводится в соревновательной обстановке. На этапах подготовки и выполнения норм Комплекса ГТО осуществляется медицинский контроль.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Для того чтобы участники могли полностью реализовать свои способности, необходимо выбрать целесообразную последовательность проведения тестирования. Она заключается в необходимости начать тестирование с наименее энергозатратных видов испытаний (тестов) и предоставлении участникам достаточного периода отдыха между выполнением нормативов. Кроме того, организаторы соревнований перед тестированием должны провести общую разминку участников.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Наиболее эффективным является следующий порядок тестирования физической подготовленности населения:</w:t>
      </w:r>
    </w:p>
    <w:p w:rsidR="00031395" w:rsidRPr="00516156" w:rsidRDefault="00031395" w:rsidP="00031395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Бег на 30, 60, 100 м в зависимости от возрастных требований и ступени Комплекса.</w:t>
      </w:r>
    </w:p>
    <w:p w:rsidR="00031395" w:rsidRPr="00516156" w:rsidRDefault="00031395" w:rsidP="00031395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ногами, прыжок в длину с разбега.</w:t>
      </w:r>
    </w:p>
    <w:p w:rsidR="00031395" w:rsidRPr="00516156" w:rsidRDefault="00031395" w:rsidP="00031395">
      <w:pPr>
        <w:pStyle w:val="a5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Тестирование в силовых упражнениях: </w:t>
      </w:r>
    </w:p>
    <w:p w:rsidR="00031395" w:rsidRPr="00516156" w:rsidRDefault="00031395" w:rsidP="0003139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подтягивание из виса лежа на низкой перекладине и из виса на высокой перекладине;</w:t>
      </w:r>
    </w:p>
    <w:p w:rsidR="00031395" w:rsidRPr="00516156" w:rsidRDefault="00031395" w:rsidP="0003139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полу;</w:t>
      </w:r>
    </w:p>
    <w:p w:rsidR="00031395" w:rsidRPr="00516156" w:rsidRDefault="00031395" w:rsidP="0003139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рывок гири;</w:t>
      </w:r>
    </w:p>
    <w:p w:rsidR="00031395" w:rsidRPr="00516156" w:rsidRDefault="00031395" w:rsidP="00031395">
      <w:pPr>
        <w:pStyle w:val="a5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Для тестирования в силовых упражнениях рекомендуется привлекать бригады судей: старший судья бригады (устанавливает единые требования к судейству на всех снарядах, подает общие команды, ведет хронометраж и протоколирует результаты) и по одному судье на каждом снаряде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>(контролируют технику выполнения упражнения, ведут подсчет правильно выполненных движений, указывают на ошибки).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Тестирование сгибания и разгибания рук в упоре лежа на полу рекомендуется проводить с применением контактных платформ, что обеспечивает более высокую объективность измерения.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Тестирование по скоростно-силовым видам и силовым упражнениям может выполняться в один или два дня в зависимости от количества участников.</w:t>
      </w:r>
    </w:p>
    <w:p w:rsidR="00031395" w:rsidRPr="00516156" w:rsidRDefault="00031395" w:rsidP="00031395">
      <w:pPr>
        <w:spacing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 Бег на 1; 1,5; 2; 3 км проводится в один день. До соревнований в беге на  1; 1,5; 2; 3 км можно организовать тестирование по одному-двум наименее энергоемким испытаниям (тестам), однако лучше ограничиться только бегом.</w:t>
      </w:r>
    </w:p>
    <w:p w:rsidR="00031395" w:rsidRPr="00516156" w:rsidRDefault="00031395" w:rsidP="00031395">
      <w:pPr>
        <w:spacing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5. Тестирование умения плавать проводится, как правило, после предварительного обучения и тренировок. На поворотах выставляются судьи-контролеры, фиксирующие касание бортика во время выполнения поворота, а также нарушения правил (хождение по дну, держание за разделительные дорожки). Результат каждого участника фиксируется и заносится в протокол.</w:t>
      </w:r>
    </w:p>
    <w:p w:rsidR="00031395" w:rsidRPr="00516156" w:rsidRDefault="00031395" w:rsidP="00031395">
      <w:pPr>
        <w:spacing w:line="24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6. В зимний период целесообразно организовать соревнования по выполнению силовых упражнений, рывку гири и бегу на лыжах. Соревнования рекомендуется проводить в два дня с интервалом отдыха в несколько дней. Силовые упражнения и рывок гири проводятся после бега на лыжах.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5" w:rsidRPr="00516156" w:rsidRDefault="00031395" w:rsidP="0003139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31395" w:rsidRPr="00516156" w:rsidRDefault="00031395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 выполнению видов испытаний (тестов), входящих во Всероссийский физкультурно-спортивный комплекс «Готов к труду и обороне» (ГТО)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 Челночный бег 3х10 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 Бег на 30, 60, 100 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Бег на 1; 1,5; 2; 3 км.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- 20 человек.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 Смешанное передвижение.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Смешанное передвижение состоит из бега, переходящего в ходьбу в любой последовательности.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 Прыжок в длину с места толчком двумя ногами.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Ошибки: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1) заступ за линию измерения или касание ее;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выполнение отталкивания с предварительного подскока;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отталкивание ногами разновременно.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6. Подтягивание из виса лежа на низкой перекладине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Высота грифа перекладины для участников I - III ступеней - 90 см. Высота грифа перекладины для участников IV - IX ступеней - 110 см.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подтягиваний, фиксируемых счетом судьи.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Ошибки: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1) подтягивания с рывками или с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туловища;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подбородок не поднялся выше грифа перекладины;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отсутствие фиксации на 0,5 сек. ИП;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4) разновременное сгибание рук.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7.  Подтягивание из виса на высокой перекладине.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Ошибки: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1) подтягивание рывками или с махами ног (туловища);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подбородок не поднялся выше грифа перекладины;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отсутствие фиксации на 0,5 сек. ИП;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разновременное сгибание рук.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9. Сгибание и разгибание рук в упоре лежа на полу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Сгибание и разгибание рук в упоре лежа 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Сгибая руки, необходимо коснуться грудью пола (или платформы высотой         5 см), затем, разгибая руки, вернуться в ИП и, зафиксировав его на 0,5 сек., продолжить выполнение упражнения.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Ошибки: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1) касание пола коленями, бедрами, тазом;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нарушение прямой линии "плечи - туловище - ноги";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отсутствие фиксации на 0,5 сек. ИП;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4) разновременное разгибание рук.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10. Поднимание туловища из положения лежа на спине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Поднимание туловища из положения лежа выполняется из ИП: лежа на спине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выполненных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Ошибки: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1) отсутствие касания локтями бедер (коленей);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отсутствие касания лопатками мата;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пальцы разомкнуты "из замка";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4) смещение таза.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11. Наклон вперед из положения стоя с прямыми ногами на полу или на гимнастической скамье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Ошибки: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1) сгибание ног в коленях;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2) фиксация результата пальцами одной руки;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3) отсутствие фиксации результата в течение 2 сек.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12. Метание теннисного мяча в цель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13.  Метание спортивного снаряда на дальность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Метание спортивного снаряда (весом 150, 500, 700 г) на дальность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"из-за спины через плечо". Другие способы метания запрещены.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Спортивные снаряды разработаны специально для применения на спортивных соревнованиях и имеют специфическую форму и оптимальный вес, обеспечивающие наилучшую дальность полета. Участники II - IV ступеней Комплекса выполняют метание мяча весом 150 г, участники V - VII ступеней Комплекса выполняют метание спортивного снаряда весом 700 и 500 г (мужчины                      и женщины соответственно).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16. Кросс по пересеченной местности на 1, 2, 3, 5 км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17. Стрельба из пневматической винтовки или электронного оружия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ab/>
        <w:t xml:space="preserve">Пулевая стрельба производится из пневматической винтовки или из электронного оружия. Выстрелов - 3 пробных, 5 зачетных. Время на стрельбу –      10 мин. Время на подготовку - 3 мин.  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 (ВП, типа ИЖ-38, ИЖ-60, МР-512, ИЖ-32,  МР-532, MLG, DIANA) производится из 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сидя или стоя с опорой локтями о стол или стойку на дистанцию 5 м (для III ступени), 10 м по  мишени № 8.</w:t>
      </w:r>
    </w:p>
    <w:p w:rsidR="00031395" w:rsidRPr="00516156" w:rsidRDefault="00031395" w:rsidP="00031395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Стрельба из электронного оружия производится из положения сидя или стоя с опорой локтями о стол или стойку на дистанцию 5 м (для III ступени), 10 м по мишени № 8. </w:t>
      </w:r>
    </w:p>
    <w:p w:rsidR="00031395" w:rsidRPr="00516156" w:rsidRDefault="00031395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_Toc481144890"/>
      <w:r w:rsidRPr="00516156">
        <w:rPr>
          <w:rFonts w:ascii="Times New Roman" w:hAnsi="Times New Roman" w:cs="Times New Roman"/>
          <w:sz w:val="28"/>
          <w:szCs w:val="28"/>
        </w:rPr>
        <w:t>Приложение 4.</w:t>
      </w:r>
      <w:bookmarkEnd w:id="47"/>
    </w:p>
    <w:p w:rsidR="00940D3A" w:rsidRPr="00516156" w:rsidRDefault="00940D3A" w:rsidP="00D95E1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940D3A" w:rsidRPr="00516156" w:rsidRDefault="00940D3A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8" w:name="_Toc481144891"/>
      <w:r w:rsidRPr="00516156">
        <w:rPr>
          <w:rFonts w:ascii="Times New Roman" w:hAnsi="Times New Roman" w:cs="Times New Roman"/>
          <w:b/>
          <w:sz w:val="28"/>
          <w:szCs w:val="28"/>
        </w:rPr>
        <w:t>ОРГАНИЗАЦИОННО-МЕТОДИЧЕСКИЕ УКАЗАНИЯ ПО РУКОПАШНОМУ БОЮ</w:t>
      </w:r>
      <w:bookmarkEnd w:id="48"/>
    </w:p>
    <w:p w:rsidR="00940D3A" w:rsidRPr="00516156" w:rsidRDefault="00940D3A" w:rsidP="00940D3A">
      <w:pPr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40D3A" w:rsidRPr="00516156" w:rsidRDefault="00940D3A" w:rsidP="00940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ОРГАНИЗАЦИОННО-МЕТОДИЧЕСКИЕ УКАЗАНИЯ</w:t>
      </w:r>
    </w:p>
    <w:p w:rsidR="00940D3A" w:rsidRPr="00516156" w:rsidRDefault="00940D3A" w:rsidP="00940D3A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pStyle w:val="a5"/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Занятия по </w:t>
      </w:r>
      <w:bookmarkStart w:id="49" w:name="_Hlk481084650"/>
      <w:r w:rsidRPr="00516156">
        <w:rPr>
          <w:rFonts w:ascii="Times New Roman" w:hAnsi="Times New Roman" w:cs="Times New Roman"/>
          <w:sz w:val="28"/>
          <w:szCs w:val="28"/>
        </w:rPr>
        <w:t xml:space="preserve">рукопашному бою </w:t>
      </w:r>
      <w:bookmarkEnd w:id="49"/>
      <w:r w:rsidRPr="00516156">
        <w:rPr>
          <w:rFonts w:ascii="Times New Roman" w:hAnsi="Times New Roman" w:cs="Times New Roman"/>
          <w:sz w:val="28"/>
          <w:szCs w:val="28"/>
        </w:rPr>
        <w:t xml:space="preserve">направлены на формирование навыков и действий в рукопашной схватке, на воспитание смелости, решительности, инициативы и находчивости, на выработку постоянной боевой готовности к перенесению высоких физических и психологических напряжений при выполнении служебных задач. </w:t>
      </w:r>
    </w:p>
    <w:p w:rsidR="00940D3A" w:rsidRPr="00516156" w:rsidRDefault="00940D3A" w:rsidP="00940D3A">
      <w:pPr>
        <w:pStyle w:val="a5"/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Учебные занятия проводятся инструкторами-общественниками по рукопашному бою и штатными инструкторами по ВФП. На учебную группу назначается 1-2 инструктора. Учебные группы формируются в соответствии с разделением на группы по возрастам. </w:t>
      </w:r>
    </w:p>
    <w:p w:rsidR="00940D3A" w:rsidRPr="00516156" w:rsidRDefault="00940D3A" w:rsidP="00940D3A">
      <w:pPr>
        <w:pStyle w:val="a5"/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Занятия организуются на ровной площадке или в зале. Удары рукой и ногой отрабатываются на подвесных мешках, боксерских «лапах» и мишенях (плетенках). Для обучения и тренировки приемов необходимо иметь боксерские «лапы», подвесные мешки, защитное снаряжение, накладки на кулаки, капы. </w:t>
      </w:r>
    </w:p>
    <w:p w:rsidR="00940D3A" w:rsidRPr="00516156" w:rsidRDefault="00940D3A" w:rsidP="00940D3A">
      <w:pPr>
        <w:pStyle w:val="a5"/>
        <w:spacing w:line="24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Приемы изучаются в следующей последовательности: ознакомление с упражнением (приемом, действием), разучивание, совершенствование. При ознакомлении с упражнением необходимо назвать его и образцово показать,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разъяснить для чего и когда оно применяется, если необходимо показать упражнение медленно, с попутным объяснением техники его выполнения. Разучивание приемов в зависимости от подготовленности занимающихся осуществляется в целом, по частям или по разделениям, а также при помощи подготовительных упражнений в медленном, быстром и боевом темпе. Прием разучивается в целом, если он несложен, или если его выполнить по элементам нельзя, либо не имеет смысла. Разучивание по частям или по разделениям применяется в том случае, когда прием сложен и его можно расчленить на отдельные части; после освоения приема по частям упражнение выполняется слитно. Важно при разучивании добиться правильного самостоятельного выполнения приема военнослужащими. Приемы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, стойки, передвижения, отбивы, удары рукой и ногой включаются в содержание подготовительной части занятий.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и броски разучиваются в обе стороны. Для совершенствования выполнения изученных приемов необходимо систематически повторять их с постепенным усложнением условий, увеличением вариантности, с изменением исходных положений, в сочетании с другими физическими упражнениями, с включением внезапности в действия военнослужащих. Комплексная тренировка проводится групповым и поточным методом или в виде учебных боев по заданию инструктора. Она включает несколько связанных между собой технических приемов и действий. С целью предупреждения травм у занимающихся необходимо: − следить за правильной организацией и методикой проведения учебно-тренировочных занятий.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Для выполнения комбинаций из приемов и действий даются указания, а затем исполнительная команда «ВПЕРЕД» или «ПРИЕМ».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занятий инструктор учебной группы обязан: − постоянно повышать свой технико-тактический и методический уровень, тщательно готовиться к занятиям; − методически правильно организовывать и проводить занятия; − на занятиях строго соблюдать меры безопасности; знать и умело применять приемы помощи и страховки, не допускать случаев травматизма.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40D3A" w:rsidRPr="00516156" w:rsidRDefault="00940D3A" w:rsidP="00940D3A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ТЕХНИКА РУКОПАШНОГО БОЯ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B52F66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Страховка   и   </w:t>
      </w:r>
      <w:proofErr w:type="spellStart"/>
      <w:r w:rsidRPr="00516156">
        <w:rPr>
          <w:rFonts w:ascii="Times New Roman" w:hAnsi="Times New Roman" w:cs="Times New Roman"/>
          <w:b/>
          <w:sz w:val="28"/>
          <w:szCs w:val="28"/>
        </w:rPr>
        <w:t>самостраховка</w:t>
      </w:r>
      <w:proofErr w:type="spellEnd"/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Группировка Исходное положение (И. п.) —упор присев.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На счет «раз» (1) —голову прижать к груди, руками обхватить колени, согнуться. На счет «два» (2) — выполнить перекат на спину. На счет «три»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(3) —покачивание вперед — назад, влево — вправо. На счет «четыре» (4) —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Голова, колени не прижаты к груди. 2. ноги, спина не согнуты.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Кувырок вперед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упор присев. 1 — подбородок прижать к груди, оттолкнуться ногами, сделать перекат через спину вперед, захватить руками голени ног  (группировка). 2 —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Голова не прижата к груди. 2. Спина не согнута. 3. Отсутствует захват руками голеней ног.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Кувырок назад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упор присев. 1 — подбородок прижать к груди, оттолкнуться руками, захватить руками голени ног, сделать перекат через спину назад, упираясь ладонями о ковер. 2 —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Голова не прижата к груди. 2. Слабо отталкиваются руками. 3. Руки не захватывают голени ног. 4. Отсутствует опора руками о ковер в момент касания головой ковра.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Падение на бок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лежа на спине, 1 — повернуться на левый бок Ё положение группировки, левая лопатка не касается ковра; левая рука — прямая, ладонью вниз, в 10 см от левого колена; правая рука согнута в локте, защищает лицо; правая нога стоит на ковре перед левой голенью; голова прижата к правому плечу. 2 — повернуть на правый бок (выполняется аналогично). 3 — вернуться в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Не сохраняется положение группировки. 2. Голова ударяется о ковер. 3. Рука, касающаяся ковра, согнута в локте. 4. Колено ударяется о колено. </w:t>
      </w:r>
    </w:p>
    <w:p w:rsidR="00940D3A" w:rsidRPr="00516156" w:rsidRDefault="00940D3A" w:rsidP="00B52F66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Падение вперед </w:t>
      </w:r>
    </w:p>
    <w:p w:rsidR="00B52F66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строевая стойка (стоя на коленях). 1 — наклониться вперед и упасть на грудь, амортизируя руками. 2 — вернуться в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Руки не сгибаются в локтях. 2. Тело расслаблено, голова опущена вперед.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40D3A" w:rsidRPr="00516156" w:rsidRDefault="00B52F66" w:rsidP="00B52F66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Основные положения рукопашного</w:t>
      </w:r>
      <w:r w:rsidR="00940D3A" w:rsidRPr="00516156">
        <w:rPr>
          <w:rFonts w:ascii="Times New Roman" w:hAnsi="Times New Roman" w:cs="Times New Roman"/>
          <w:b/>
          <w:sz w:val="28"/>
          <w:szCs w:val="28"/>
        </w:rPr>
        <w:t xml:space="preserve"> боя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Изготовка к бою. Выполняется с оружием (автомат, пистолет, нож, малая лопата), подручными средствами и без них. Стойка: высокая, средняя, низкая, фронтальная и боевая (левосторонняя, правосторонняя). Наиболее часто применяется высокая стойка. Фронтальная стойка: ноги полусогнуты на ширине плеч, туловище вертикально, руки полусогнуты, пальцы сжаты в кулаки, кулаки находятся спереди ниже пояса, голова держится прямо, взгляд направлен в глаза партнеру. Характерные ошибки: 1. Тело (живот, ягодницы), руки, ноги расслаблены. 2. Ноги не согнуты в коленях. 3. Отсутствие боевого настроя. Боевая левосторонняя (правосторонняя) стойка: левая (правая) нога впереди, ноги полусогнуты на ширине плеч, туловище вертикально, руки согнуты, пальцы сжаты в кулаки, левый (правый) кулак находится спереди на уровне подбородка, правый (левый) кулак находится спереди на уровне верхней части живота, голова держится прямо, взгляд направлен в глаза партнеру. Характерные ошибки: 1. Тело (живот, ягодицы), руки, ноги, расслаблены. 2. Ноги не согнуты в коленях, расставлены очень широко или узко. 3. Руки опущены. 4. Отсутствие устойчивости, боевого настроя. Передвижение выполняется с целью принятия удобного положения (сохранение устойчивости, равновесия) для нападения, защиты и других тактико-технических действий. Передвижения осуществляются из любых положений шагом (шагом с выпадом), скачком и бегом. Захваты осуществляются для выполнения бросков, удушающих, болевых приемов, обезоруживаний и других тактико-технических действий. Применяются: кистью руки, сгибом локтя, под плечом (между плечом и туловищем) и обеими руками с соединением кистей (обхват); выполняются не только за тело, но и за одежду, оружие противника.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40D3A" w:rsidRPr="00516156" w:rsidRDefault="00940D3A" w:rsidP="00940D3A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Броски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Проводятся с целью опрокидывания противника за счет выведения его из равновесия. Вслед за броском наносится удар рукой или удержание).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Бросок задняя подножка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Противник во фронтальной стойке. 1 — левой рукой захватить противника за одежду под локтем на правой руке; правой — за отворот одежды на груди. 2 — с шагом левой вперед — влево осадить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противника на его правую ногу. 3 — правую ногу поставить за ногами противника и резким движением влево — вниз бросить его. 4 — нанести удар рукой (ногой).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Противник не выведен из равновесия. 2. Левой ногой не сделан шаг до линии ног противника.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Бросок передняя подножка 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Противник во фронтальной стойке. 1 — захватить левой рукой одежду под локтевым сгибом правой руки противника, правой — за отворот одежды на груди. 2 — повернувшись влево на 180°, встать от него слева и перекрыть своей правой ногой его правую ногу. 3 — вес собственного тела перенести на полусогнутую левую ногу. Скручивающим движением влево — вниз бросить противника вперед — влево. 4 — нанести удар рукой (ногой).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Отсутствует скручивающее движение руками. 2. Противник не выведен из равновесия, не загружена его правая нога. 3. Не выполнен поворот на 180°, не согнута левая нога. 4. Противник падает не вперед.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Бросок с захватом ног спереди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Противник во фронтальной стойке. 1 —с шагом вперед захватить предплечьями ноги противника за бедра (спина прямая). 2 — поднять его, бросить на спину, одновременно страхуя (держа за ноги). 3 — обозначить удар ногой в промежность.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Не сделано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подшагивание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к противнику. 2. Ноги противника не разведены в стороны, сотрудник сильно наклонился вперед. 3. Отсутствует страховка противника за ноги. 4. Противник не выполняет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, во время падения откидывает голову назад, сгибает руки в локтях.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Удары рукой, ногой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Наносятся в открытые и наиболее уязвимые места с целью частичного или полного поражения противника. Удары наносятся из боевой стойки по кратчайшей траектории движения до цели. В момент удара тело (руки, ноги, живот) напрягается, взгляд направлен в глаза противнику, ноги (нога) полусогнуты, сохраняется устойчивое положение. Дистанция до противника в момент нанесения удара превышает длину руки (ноги), выполняющей удар,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но не более чем на 5—10 сантиметров. После нанесения удара (серии ударов) принимается боевая стойка.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Прямой удар кулаком в голову, туловище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1 — выполнить прямой удар кулаком в голову (туловище). 2 — принять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Пальцы не полностью сжаты в кулак. 2. Предплечье и кулак не составляют прямую линию. 3. Удар выполняется не основанием указательного и среднего пальцев. 4. В момент удара кулак не развернут пальцами вниз. 5. Потеря равновесия, «проваливание» вперед.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Боковой удар кулаком в голову, туловище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1 — выполнить боковой удар кулаком в голову (туловище). 2 — принять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Удар выполняется с большой амплитудой движения с «проносом» в результате чего теряется равновесие и туловище сильно поворачивается в сторону. 2. Удар выполняется не основанием указательного и среднего пальцев.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Удар наотмашь кулаком в голову, туловище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боевая стойка. 1 — выполнить удар наотмашь кулаком в голову (туловище). 2 — принять И. п.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Выполняющая удар рука при достижении цели выпрямлена полностью. 2. Взгляд не направлен в сторону нанесения удара.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40D3A" w:rsidRPr="00516156" w:rsidRDefault="00940D3A" w:rsidP="00940D3A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Защиты от ударов ногой, рукой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При разучивании защит от ударов необходимо: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1. Все действия выполнять из боевой стойки. Сохранять устойчивость во время выполнения всего действия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2. Партнерам правильно выбирать дистанцию. Рука или нога сотрудника, выполняющего удар, должна быть на расстоянии от цели не более 10 см (здесь и далее при выполнении удара по партнеру понимать, что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удар обозначается без касания, либо с касанием партнера, но без причинения ему какой-либо травмы (легкая, средняя, тяжелая), смертельного исхода).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3. Удар необходимо выполнять с полной силой и концентрацией.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4. Защиту предплечьем (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) необходимо выполнять надежно и эффективно, уходя с линии атаки с шагом вперед. Защита с шагом назад не является ошибкой.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5. Отвлекающие удары при выполнении защит обязательны.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Защиты от ударов рукой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От прямого удара кулаком (основанием ладони) в голову 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оба в боевой стойке.   1 — прямой удар кулаком (основанием ладони) в голову — защита внутрь предплечьем разноименной руки. 2 —захватить руку противника, нанести удар ногой в пах, выполнить рычаг руки наружу. 3 — перевести на загиб руки за спину.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Отсутствует уход с линии атаки. 2. Рука противника захватывается с опозданием.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От прямого удара кулаком (основанием ладони) в голову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оба в боевой стойке. 1 — прямой удар кулаком (основанием ладони) в голову, защита вверх предплечьем разноименной руки. 2 — захватив руку противника, нанести удар кулаком в живот, выполнить бросок через спину. 3 — нанести удар рукой (ногой).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Отсутствует уклон вниз с линий атаки. 2. Отсутствует рывок на себя руками. 3. Поворот осуществляется менее чем на 180°.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От бокового удара кулаком (ребром ладони) в голову.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оба в боевой стойке. 1 — боковой удар кулаком (ребром ладони) в голову — защита наружу предплечьем разноименной руки. 2 — захватив руку противника, нанести удар ногой в пах, выполнить рычаг руки внутрь. 3 — перевести на загиб руки за спину.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Отсутствует глубокий захват сверху запястья одноименной руки противника. 2. Отсутствует рычаг руки внутрь. 3. Переход от рычага руки внутрь к загибу руки за спину выполняется медленно.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От бокового удара кулаком (ребром ладони) в голову.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 xml:space="preserve">И. п. — оба в боевой стойке. 1 — боковой удар кулаком (ребром ладони) в голову — защита предплечьями. 2 — захватить руку противника, нанести удар наотмашь кулаком в голову, выполнить бросок задняя подножка (передняя подножка — если противник выполнил боковой удар кулаком с шагом разноименной ноги). 3 — нанести удар рукой (ногой).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Отсутствует быстрый захват руки. 2. Противник не выводится из равновесия.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От удара снизу кулаком в туловище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оба в боевой стойке. 1 — удар снизу кулаком в туловище— защита предплечьями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(предплечьем). 2— захватить руки противника, нанести удар ногой в пах, выполнить загиб руки за спину (рычаг руки наружу).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При выполнении защиты руки разведены, левая рука сверху. 2. Выполняется медленно захват локтя противника.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:rsidR="00940D3A" w:rsidRPr="00516156" w:rsidRDefault="00940D3A" w:rsidP="00940D3A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Освобождения от захватов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 выполнении освобождений от захватов необходимо отвлекающие удары наносить перед действиями, в результате которых проводится освобождение от захвата.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 xml:space="preserve">Рук, одежды на руках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И. п. — оба в боевой стойке.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Противник выполнил захват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запястьев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сверху. 1 — нанести удар ногой в пах, одновременно выполнить скручивающее движение и рывок руками в сторону больших пальцев. 2 — захватить руку противника, нанести удар ногой в пах, выполнить рычаг руки наружу (любой другой боевой прием или бросок). 3 — перевести на загиб руки за спину.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Характерные ошибки: 1. Отвлекающий удар выполняется после скручивающего движения и рывка руками. 2. При переходе на загиб руки за спину сотрудник не становится на колено. </w:t>
      </w:r>
    </w:p>
    <w:p w:rsidR="00940D3A" w:rsidRPr="00516156" w:rsidRDefault="00940D3A" w:rsidP="00940D3A">
      <w:pPr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95" w:rsidRPr="00516156" w:rsidRDefault="00031395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20A" w:rsidRPr="00516156" w:rsidRDefault="0054120A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F66" w:rsidRPr="00516156" w:rsidRDefault="00B52F66" w:rsidP="00031395">
      <w:pPr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0" w:name="_Toc481144892"/>
      <w:r w:rsidRPr="00516156">
        <w:rPr>
          <w:rFonts w:ascii="Times New Roman" w:hAnsi="Times New Roman" w:cs="Times New Roman"/>
          <w:sz w:val="28"/>
          <w:szCs w:val="28"/>
        </w:rPr>
        <w:t>Приложение №5</w:t>
      </w:r>
      <w:bookmarkEnd w:id="50"/>
    </w:p>
    <w:p w:rsidR="008021A3" w:rsidRPr="00516156" w:rsidRDefault="008021A3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1" w:name="_Toc481144893"/>
      <w:r w:rsidRPr="00516156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сборке/разборке АК.</w:t>
      </w:r>
      <w:bookmarkEnd w:id="51"/>
    </w:p>
    <w:p w:rsidR="008021A3" w:rsidRPr="00516156" w:rsidRDefault="008021A3" w:rsidP="008021A3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Изложение основного материала.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 Характеристика АК: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Калибр: 5,45. Прицельная дальность стрельбы: 1000 метров. Темп стрельбы: 600 в/мин. Масса со снаряжённым магазином: 3,6 кг. Масса штык – ножа: 450 г.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Вместимость патронов: 30 шт. Скорость,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полётав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пули: 900 м/с. 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16156">
        <w:rPr>
          <w:rFonts w:ascii="Times New Roman" w:hAnsi="Times New Roman" w:cs="Times New Roman"/>
          <w:b/>
          <w:sz w:val="28"/>
          <w:szCs w:val="28"/>
        </w:rPr>
        <w:t>АК состоит: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Ствол со ствольной коробкой, прицельным приспособлением и прикладом.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Крышка ствольной коробки.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Затворная рама с газовым поршнем.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Затвор.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Возвратный механизм.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Газовая трубка со ствольной накладкой.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Ударно – спусковой механизм.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Цевьё. 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Магазин.</w:t>
      </w:r>
    </w:p>
    <w:p w:rsidR="008021A3" w:rsidRPr="00516156" w:rsidRDefault="008021A3" w:rsidP="008021A3">
      <w:pPr>
        <w:pStyle w:val="a5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Штык – нож.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 Разборка и сборка автомата.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Разборка автомата может быть неполная и полная: неполная - для чистки, смазки и осмотра автомата; полная - для чистки при сильном загрязнении автомата, после нахождения его под дождем или в снегу, при переходе на новую смазку и при ремонте. Излишне частая разборка автомата вредна, так как ускоряет изнашивание частей и механизмов.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Разборку и сборку автомата производить на столе или чистой подстилке; части и механизмы класть в порядке разборки, обращаться с ними осторожно, не класть одну часть на другую и не применять излишних усилий и резких ударов. При сборке автомата сличить номера на его частях: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Порядок неполной разборки автомата: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магазин. 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 После этого проверить, 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Вынуть пенал с принадлежностью</w:t>
      </w:r>
      <w:proofErr w:type="gramStart"/>
      <w:r w:rsidRPr="00516156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топить пальцем правой руки крышку гнезда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прикла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>-да так, чтобы пенал под действием пружины вышел из гнезда; раскрыть пенал и вынуть из него протирку, ершик, отвертку, выколотку и шпильку. У автомата со складывающимся прикладом пенал носится в кармане сумки для магазинов.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шомпол. Оттянуть конец шомпола от ствола так, чтобы его головка вышла из-под упора на основании мушки, и вынуть шомпол вверх. При отделении шомпола разрешается пользоваться выколоткой.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крышку ствольной коробки. 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возвратный механизм.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8021A3" w:rsidRPr="00516156" w:rsidRDefault="008021A3" w:rsidP="008021A3">
      <w:pPr>
        <w:pStyle w:val="a5"/>
        <w:numPr>
          <w:ilvl w:val="1"/>
          <w:numId w:val="1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Отделить газовую трубку со ствольной накладкой. Удерживая автомат левой рукой, правой рукой надеть пенал </w:t>
      </w:r>
      <w:proofErr w:type="spellStart"/>
      <w:proofErr w:type="gramStart"/>
      <w:r w:rsidRPr="00516156">
        <w:rPr>
          <w:rFonts w:ascii="Times New Roman" w:hAnsi="Times New Roman" w:cs="Times New Roman"/>
          <w:sz w:val="28"/>
          <w:szCs w:val="28"/>
        </w:rPr>
        <w:t>принад-лежности</w:t>
      </w:r>
      <w:proofErr w:type="spellEnd"/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каморы.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Порядок сборки автомата после неполной разборки: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</w:t>
      </w:r>
      <w:proofErr w:type="spellStart"/>
      <w:r w:rsidRPr="00516156">
        <w:rPr>
          <w:rFonts w:ascii="Times New Roman" w:hAnsi="Times New Roman" w:cs="Times New Roman"/>
          <w:sz w:val="28"/>
          <w:szCs w:val="28"/>
        </w:rPr>
        <w:t>принад-лежности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156">
        <w:rPr>
          <w:rFonts w:ascii="Times New Roman" w:hAnsi="Times New Roman" w:cs="Times New Roman"/>
          <w:sz w:val="28"/>
          <w:szCs w:val="28"/>
        </w:rPr>
        <w:t>замыкатель</w:t>
      </w:r>
      <w:proofErr w:type="spellEnd"/>
      <w:r w:rsidRPr="0051615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16156">
        <w:rPr>
          <w:rFonts w:ascii="Times New Roman" w:hAnsi="Times New Roman" w:cs="Times New Roman"/>
          <w:sz w:val="28"/>
          <w:szCs w:val="28"/>
        </w:rPr>
        <w:t xml:space="preserve"> себя до входа его фиксатора в выем на колодке прицела.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</w:t>
      </w:r>
      <w:r w:rsidRPr="00516156">
        <w:rPr>
          <w:rFonts w:ascii="Times New Roman" w:hAnsi="Times New Roman" w:cs="Times New Roman"/>
          <w:sz w:val="28"/>
          <w:szCs w:val="28"/>
        </w:rPr>
        <w:lastRenderedPageBreak/>
        <w:t>чтобы его ведущий выступ вошел в фигурный вырез затворной рамы, и продвинуть затвор вперед.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Присоединить затворную раму с затвором я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Присоединить шомпол.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Вложить пенал в гнездо приклада. Уложить принадлежность в пенал и закрыть его крышкой, вложить пенал дном в гнездо приклада и утопить его так, чтобы гнездо закрылось крышкой. У АКМС пенал убирается в карман сумки для магазинов.</w:t>
      </w:r>
    </w:p>
    <w:p w:rsidR="008021A3" w:rsidRPr="00516156" w:rsidRDefault="008021A3" w:rsidP="008021A3">
      <w:pPr>
        <w:pStyle w:val="a5"/>
        <w:numPr>
          <w:ilvl w:val="1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Присоединить магазин к автомату.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Заключительная часть 5 мин:</w:t>
      </w: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1. Напомнить тему, цели занятия.</w:t>
      </w: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2. Произвести опрос по мерам безопасности при обращении с оружием</w:t>
      </w:r>
    </w:p>
    <w:p w:rsidR="00B52F66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3. Выделить лучшие ответы и недостатки по контрольному опросу</w:t>
      </w: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8021A3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8021A3" w:rsidRPr="00516156" w:rsidRDefault="008021A3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2" w:name="_Toc481144894"/>
      <w:r w:rsidRPr="00516156">
        <w:rPr>
          <w:rFonts w:ascii="Times New Roman" w:hAnsi="Times New Roman" w:cs="Times New Roman"/>
          <w:sz w:val="28"/>
          <w:szCs w:val="28"/>
        </w:rPr>
        <w:t>Приложение №6</w:t>
      </w:r>
      <w:bookmarkEnd w:id="52"/>
    </w:p>
    <w:p w:rsidR="008021A3" w:rsidRPr="00516156" w:rsidRDefault="00FA3CF9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_Toc481144895"/>
      <w:r w:rsidRPr="00516156">
        <w:rPr>
          <w:rFonts w:ascii="Times New Roman" w:hAnsi="Times New Roman" w:cs="Times New Roman"/>
          <w:b/>
          <w:sz w:val="28"/>
          <w:szCs w:val="28"/>
        </w:rPr>
        <w:t>Методические указания, касающиеся дисциплины во время пребывания на военно-спортивных сборах.</w:t>
      </w:r>
      <w:bookmarkEnd w:id="53"/>
    </w:p>
    <w:p w:rsidR="00FA3CF9" w:rsidRPr="00516156" w:rsidRDefault="00FA3CF9" w:rsidP="00FA3CF9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 сборах должна повсеместно поддерживаться дисциплина.</w:t>
      </w:r>
    </w:p>
    <w:p w:rsidR="00FA3CF9" w:rsidRPr="00516156" w:rsidRDefault="00FA3CF9" w:rsidP="00FA3CF9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Основные критерии: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Передвижение между этапами сборов производится только в сопровождении направляющего и только всем отрядом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Во время прохождения этапов должен поддерживаться порядок и тишина, чтобы не мешать другим участникам. Так же, порядок в виде тишины и взаимоуважения должен поддерживаться в жилых корпусах, в пункте приёма пищи и на </w:t>
      </w:r>
      <w:r w:rsidR="008E504F" w:rsidRPr="00516156">
        <w:rPr>
          <w:rFonts w:ascii="Times New Roman" w:hAnsi="Times New Roman" w:cs="Times New Roman"/>
          <w:sz w:val="28"/>
          <w:szCs w:val="28"/>
        </w:rPr>
        <w:t>всей территории проведения сборов в целом</w:t>
      </w:r>
    </w:p>
    <w:p w:rsidR="008E504F" w:rsidRPr="00516156" w:rsidRDefault="008E504F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Контроль осуществляет направляющий группы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Во время сборов запрещено употреблять спиртные напитки, табачные изделия и те изделия, которые являются аналогами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Участие в состоянии опьянения любого типа невозможно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При нарушении правил – участник может быть отстранён от сборов</w:t>
      </w:r>
    </w:p>
    <w:p w:rsidR="00FA3CF9" w:rsidRPr="00516156" w:rsidRDefault="00FA3CF9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Прохождение всех этапов обязательно, если отсутствуют противопоказания по здоровью</w:t>
      </w:r>
    </w:p>
    <w:p w:rsidR="008E504F" w:rsidRPr="00516156" w:rsidRDefault="008E504F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Запрещено самовольно покидать территорию сборов</w:t>
      </w:r>
    </w:p>
    <w:p w:rsidR="008E504F" w:rsidRPr="00516156" w:rsidRDefault="008E504F" w:rsidP="00FA3CF9">
      <w:pPr>
        <w:pStyle w:val="a5"/>
        <w:numPr>
          <w:ilvl w:val="0"/>
          <w:numId w:val="1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Каждый участник сборов обязан полностью следовать регламенту сборов</w:t>
      </w: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AA656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A6562" w:rsidRPr="00516156" w:rsidRDefault="00AA6562" w:rsidP="00D95E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4" w:name="_Toc481144896"/>
      <w:r w:rsidRPr="00516156">
        <w:rPr>
          <w:rFonts w:ascii="Times New Roman" w:hAnsi="Times New Roman" w:cs="Times New Roman"/>
          <w:sz w:val="28"/>
          <w:szCs w:val="28"/>
        </w:rPr>
        <w:t>Приложение №7</w:t>
      </w:r>
      <w:bookmarkEnd w:id="54"/>
    </w:p>
    <w:p w:rsidR="00AA6562" w:rsidRPr="00516156" w:rsidRDefault="00AA6562" w:rsidP="00D95E1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5" w:name="_Toc481144897"/>
      <w:r w:rsidRPr="0051615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прохождению полосы препятствий.</w:t>
      </w:r>
      <w:bookmarkEnd w:id="55"/>
    </w:p>
    <w:p w:rsidR="00AA6562" w:rsidRPr="00516156" w:rsidRDefault="00AA6562" w:rsidP="00AA6562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62" w:rsidRPr="00516156" w:rsidRDefault="00AA6562" w:rsidP="00AA6562">
      <w:pPr>
        <w:pStyle w:val="a5"/>
        <w:numPr>
          <w:ilvl w:val="0"/>
          <w:numId w:val="1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Полоса должна состоять не менее, чем из 5 элементов препятствий, таких как:</w:t>
      </w:r>
    </w:p>
    <w:p w:rsidR="00F81040" w:rsidRPr="00516156" w:rsidRDefault="00F8104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Старт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20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Бег по неподвижному бревну, находящемся в горизонтальном положении на земле. Нельзя наступать на землю.</w:t>
      </w:r>
    </w:p>
    <w:p w:rsidR="00A47ECD" w:rsidRPr="00516156" w:rsidRDefault="00A47ECD" w:rsidP="00A47ECD">
      <w:pPr>
        <w:pStyle w:val="a5"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i/>
          <w:sz w:val="28"/>
          <w:szCs w:val="28"/>
        </w:rPr>
        <w:t>1 штрафной балл за каждое касание земли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20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lastRenderedPageBreak/>
        <w:t>Переправа с помощью вертикально висящего каната через имитацию рва (70-100 см).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20</w:t>
      </w:r>
    </w:p>
    <w:p w:rsidR="003139D0" w:rsidRPr="00516156" w:rsidRDefault="003139D0" w:rsidP="003139D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Бег через участок с покрышками (7-10 метров). Необходимо пробежать участок, на котором разложены полые автомобильные шины.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40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Преодоление препятствия в виде множества подвешенных полых автомобильных шин (дистанция 4 метра)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20</w:t>
      </w:r>
    </w:p>
    <w:p w:rsidR="00AA6562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 xml:space="preserve">Необходимо проползти любым способом под натянутой сеткой, не касаясь её дистанцию 5 метров. Ширина конструкции – 2 метра </w:t>
      </w:r>
    </w:p>
    <w:p w:rsidR="00A47ECD" w:rsidRPr="00516156" w:rsidRDefault="00A47ECD" w:rsidP="00A47ECD">
      <w:pPr>
        <w:pStyle w:val="a5"/>
        <w:spacing w:line="240" w:lineRule="atLeast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516156">
        <w:rPr>
          <w:rFonts w:ascii="Times New Roman" w:hAnsi="Times New Roman" w:cs="Times New Roman"/>
          <w:i/>
          <w:sz w:val="28"/>
          <w:szCs w:val="28"/>
        </w:rPr>
        <w:t>1 штрафной балл за каждое касание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30</w:t>
      </w:r>
    </w:p>
    <w:p w:rsidR="003139D0" w:rsidRPr="00516156" w:rsidRDefault="003139D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2-4 забора с различной высотой от 1 до 1,5 м, толщиной не менее 1.5 см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Участок для скоростного бега длиной 60</w:t>
      </w:r>
    </w:p>
    <w:p w:rsidR="00F81040" w:rsidRPr="00516156" w:rsidRDefault="00F81040" w:rsidP="00F81040">
      <w:pPr>
        <w:pStyle w:val="a5"/>
        <w:numPr>
          <w:ilvl w:val="0"/>
          <w:numId w:val="1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Финиш</w:t>
      </w:r>
    </w:p>
    <w:p w:rsidR="00F81040" w:rsidRPr="00516156" w:rsidRDefault="00F81040" w:rsidP="00F8104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На каждом участке должен был ответственный, который будет фиксировать правильность выполнения упражнения и контролировать безопасность.</w:t>
      </w:r>
    </w:p>
    <w:p w:rsidR="00F81040" w:rsidRPr="00516156" w:rsidRDefault="00F81040" w:rsidP="00F8104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16156">
        <w:rPr>
          <w:rFonts w:ascii="Times New Roman" w:hAnsi="Times New Roman" w:cs="Times New Roman"/>
          <w:sz w:val="28"/>
          <w:szCs w:val="28"/>
        </w:rPr>
        <w:t>Штрафные баллы: 1 секунда за каждое штрафное действие, либо дисквалификация в случае умышленного пренебрежения правилами или нарушения техники безопасности.</w:t>
      </w:r>
    </w:p>
    <w:sectPr w:rsidR="00F81040" w:rsidRPr="0051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FB1"/>
    <w:multiLevelType w:val="hybridMultilevel"/>
    <w:tmpl w:val="64CEAF2E"/>
    <w:lvl w:ilvl="0" w:tplc="C4A44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801B2"/>
    <w:multiLevelType w:val="hybridMultilevel"/>
    <w:tmpl w:val="620866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E45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1222F03"/>
    <w:multiLevelType w:val="hybridMultilevel"/>
    <w:tmpl w:val="DBC8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8385AA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06279"/>
    <w:multiLevelType w:val="hybridMultilevel"/>
    <w:tmpl w:val="1E028F82"/>
    <w:lvl w:ilvl="0" w:tplc="5444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678F6"/>
    <w:multiLevelType w:val="hybridMultilevel"/>
    <w:tmpl w:val="B60E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5DD7"/>
    <w:multiLevelType w:val="hybridMultilevel"/>
    <w:tmpl w:val="014C07C6"/>
    <w:lvl w:ilvl="0" w:tplc="B59E0C4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8E7BC5"/>
    <w:multiLevelType w:val="hybridMultilevel"/>
    <w:tmpl w:val="C22E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3BB2"/>
    <w:multiLevelType w:val="hybridMultilevel"/>
    <w:tmpl w:val="841EF63A"/>
    <w:lvl w:ilvl="0" w:tplc="35D6A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434CC2"/>
    <w:multiLevelType w:val="hybridMultilevel"/>
    <w:tmpl w:val="73002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B1CDE3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9F4AE9"/>
    <w:multiLevelType w:val="hybridMultilevel"/>
    <w:tmpl w:val="1EDA1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7729E6"/>
    <w:multiLevelType w:val="hybridMultilevel"/>
    <w:tmpl w:val="4B6E4B8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C5A4367"/>
    <w:multiLevelType w:val="hybridMultilevel"/>
    <w:tmpl w:val="1D78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71EC3"/>
    <w:multiLevelType w:val="hybridMultilevel"/>
    <w:tmpl w:val="03D0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A88497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75"/>
    <w:rsid w:val="00031395"/>
    <w:rsid w:val="00041075"/>
    <w:rsid w:val="001A3F48"/>
    <w:rsid w:val="003139D0"/>
    <w:rsid w:val="003A2653"/>
    <w:rsid w:val="00516156"/>
    <w:rsid w:val="0054120A"/>
    <w:rsid w:val="0054357C"/>
    <w:rsid w:val="006446E4"/>
    <w:rsid w:val="00681C91"/>
    <w:rsid w:val="008021A3"/>
    <w:rsid w:val="0087381D"/>
    <w:rsid w:val="00887A34"/>
    <w:rsid w:val="008A66B4"/>
    <w:rsid w:val="008A683E"/>
    <w:rsid w:val="008E504F"/>
    <w:rsid w:val="00940D3A"/>
    <w:rsid w:val="00981234"/>
    <w:rsid w:val="00A47ECD"/>
    <w:rsid w:val="00AA6562"/>
    <w:rsid w:val="00AE7CB9"/>
    <w:rsid w:val="00B17E3E"/>
    <w:rsid w:val="00B52F66"/>
    <w:rsid w:val="00BA3869"/>
    <w:rsid w:val="00C94AA7"/>
    <w:rsid w:val="00D95E18"/>
    <w:rsid w:val="00DE26B1"/>
    <w:rsid w:val="00F117CA"/>
    <w:rsid w:val="00F81040"/>
    <w:rsid w:val="00F9770B"/>
    <w:rsid w:val="00FA3CF9"/>
    <w:rsid w:val="00FB246E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">
    <w:name w:val="Стиль Заголовок 3 + 12 пт По центру"/>
    <w:basedOn w:val="3"/>
    <w:autoRedefine/>
    <w:rsid w:val="008A683E"/>
    <w:pPr>
      <w:keepLines w:val="0"/>
      <w:spacing w:before="240" w:after="60" w:line="360" w:lineRule="auto"/>
      <w:jc w:val="center"/>
    </w:pPr>
    <w:rPr>
      <w:rFonts w:ascii="Arial" w:eastAsia="Times New Roman" w:hAnsi="Arial" w:cs="Times New Roman"/>
      <w:b/>
      <w:bCs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8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"/>
    <w:basedOn w:val="a"/>
    <w:link w:val="a4"/>
    <w:semiHidden/>
    <w:unhideWhenUsed/>
    <w:rsid w:val="008A6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3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B5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B52F6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2F66"/>
    <w:pPr>
      <w:spacing w:after="100" w:line="256" w:lineRule="auto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52F66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B52F6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021A3"/>
    <w:pPr>
      <w:tabs>
        <w:tab w:val="right" w:leader="dot" w:pos="9345"/>
      </w:tabs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9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1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6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">
    <w:name w:val="Стиль Заголовок 3 + 12 пт По центру"/>
    <w:basedOn w:val="3"/>
    <w:autoRedefine/>
    <w:rsid w:val="008A683E"/>
    <w:pPr>
      <w:keepLines w:val="0"/>
      <w:spacing w:before="240" w:after="60" w:line="360" w:lineRule="auto"/>
      <w:jc w:val="center"/>
    </w:pPr>
    <w:rPr>
      <w:rFonts w:ascii="Arial" w:eastAsia="Times New Roman" w:hAnsi="Arial" w:cs="Times New Roman"/>
      <w:b/>
      <w:bCs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8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ody Text"/>
    <w:basedOn w:val="a"/>
    <w:link w:val="a4"/>
    <w:semiHidden/>
    <w:unhideWhenUsed/>
    <w:rsid w:val="008A68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6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13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2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B5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B52F6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2F66"/>
    <w:pPr>
      <w:spacing w:after="100" w:line="256" w:lineRule="auto"/>
    </w:pPr>
    <w:rPr>
      <w:rFonts w:eastAsiaTheme="minorEastAsia" w:cs="Times New Roman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52F66"/>
    <w:pPr>
      <w:spacing w:after="100" w:line="256" w:lineRule="auto"/>
      <w:ind w:left="220"/>
    </w:pPr>
    <w:rPr>
      <w:rFonts w:eastAsiaTheme="minorEastAsia" w:cs="Times New Roman"/>
      <w:lang w:eastAsia="ru-RU"/>
    </w:rPr>
  </w:style>
  <w:style w:type="character" w:styleId="a8">
    <w:name w:val="Hyperlink"/>
    <w:basedOn w:val="a0"/>
    <w:uiPriority w:val="99"/>
    <w:unhideWhenUsed/>
    <w:rsid w:val="00B52F6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021A3"/>
    <w:pPr>
      <w:tabs>
        <w:tab w:val="right" w:leader="dot" w:pos="9345"/>
      </w:tabs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98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8D3B66-5A66-423E-9392-39D374F81A4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47CBD4A-D976-4B17-949B-1B05B0CC0223}">
      <dgm:prSet phldrT="[Текст]"/>
      <dgm:spPr/>
      <dgm:t>
        <a:bodyPr/>
        <a:lstStyle/>
        <a:p>
          <a:r>
            <a:rPr lang="ru-RU"/>
            <a:t>руководитель сборов</a:t>
          </a:r>
        </a:p>
      </dgm:t>
    </dgm:pt>
    <dgm:pt modelId="{11E2E2A1-8232-4A62-827D-10E16770D909}" type="parTrans" cxnId="{B3340574-43AE-4A8C-8049-4BF97D65FB7E}">
      <dgm:prSet/>
      <dgm:spPr/>
      <dgm:t>
        <a:bodyPr/>
        <a:lstStyle/>
        <a:p>
          <a:endParaRPr lang="ru-RU"/>
        </a:p>
      </dgm:t>
    </dgm:pt>
    <dgm:pt modelId="{2A1AE1BD-C8D8-4C92-8149-C5C706586FF2}" type="sibTrans" cxnId="{B3340574-43AE-4A8C-8049-4BF97D65FB7E}">
      <dgm:prSet/>
      <dgm:spPr/>
      <dgm:t>
        <a:bodyPr/>
        <a:lstStyle/>
        <a:p>
          <a:endParaRPr lang="ru-RU"/>
        </a:p>
      </dgm:t>
    </dgm:pt>
    <dgm:pt modelId="{214FE14F-F7E7-48AE-9817-72A89CE0D0C6}" type="asst">
      <dgm:prSet phldrT="[Текст]"/>
      <dgm:spPr/>
      <dgm:t>
        <a:bodyPr/>
        <a:lstStyle/>
        <a:p>
          <a:r>
            <a:rPr lang="ru-RU"/>
            <a:t>мед.брат</a:t>
          </a:r>
        </a:p>
      </dgm:t>
    </dgm:pt>
    <dgm:pt modelId="{F1221D45-80F8-4CF6-9C31-84297DC26415}" type="parTrans" cxnId="{3A438310-0FE9-49DE-8DCA-76F7CD99A451}">
      <dgm:prSet/>
      <dgm:spPr/>
      <dgm:t>
        <a:bodyPr/>
        <a:lstStyle/>
        <a:p>
          <a:endParaRPr lang="ru-RU"/>
        </a:p>
      </dgm:t>
    </dgm:pt>
    <dgm:pt modelId="{C8451263-C72C-4620-B401-5F3405CE7BED}" type="sibTrans" cxnId="{3A438310-0FE9-49DE-8DCA-76F7CD99A451}">
      <dgm:prSet/>
      <dgm:spPr/>
      <dgm:t>
        <a:bodyPr/>
        <a:lstStyle/>
        <a:p>
          <a:endParaRPr lang="ru-RU"/>
        </a:p>
      </dgm:t>
    </dgm:pt>
    <dgm:pt modelId="{9B4F1EDA-3E0E-44D3-A6B3-91206F419D46}">
      <dgm:prSet phldrT="[Текст]"/>
      <dgm:spPr/>
      <dgm:t>
        <a:bodyPr/>
        <a:lstStyle/>
        <a:p>
          <a:r>
            <a:rPr lang="ru-RU"/>
            <a:t>командир отряда</a:t>
          </a:r>
        </a:p>
      </dgm:t>
    </dgm:pt>
    <dgm:pt modelId="{5343AE34-A305-49CB-A6DC-7561D12B3D68}" type="parTrans" cxnId="{BDD398D8-1662-4809-8516-690A22087023}">
      <dgm:prSet/>
      <dgm:spPr/>
      <dgm:t>
        <a:bodyPr/>
        <a:lstStyle/>
        <a:p>
          <a:endParaRPr lang="ru-RU"/>
        </a:p>
      </dgm:t>
    </dgm:pt>
    <dgm:pt modelId="{7D9A17F1-66D4-4EF4-A457-20D837804675}" type="sibTrans" cxnId="{BDD398D8-1662-4809-8516-690A22087023}">
      <dgm:prSet/>
      <dgm:spPr/>
      <dgm:t>
        <a:bodyPr/>
        <a:lstStyle/>
        <a:p>
          <a:endParaRPr lang="ru-RU"/>
        </a:p>
      </dgm:t>
    </dgm:pt>
    <dgm:pt modelId="{2C539470-D25D-4675-A9A0-956364C3E8FF}">
      <dgm:prSet phldrT="[Текст]"/>
      <dgm:spPr/>
      <dgm:t>
        <a:bodyPr/>
        <a:lstStyle/>
        <a:p>
          <a:r>
            <a:rPr lang="ru-RU"/>
            <a:t>командир отряда</a:t>
          </a:r>
        </a:p>
      </dgm:t>
    </dgm:pt>
    <dgm:pt modelId="{324D6511-2266-4E98-B8FE-C97B522A86CA}" type="parTrans" cxnId="{E8925F00-5FDF-4F2E-AEF3-A82A5C7582FB}">
      <dgm:prSet/>
      <dgm:spPr/>
      <dgm:t>
        <a:bodyPr/>
        <a:lstStyle/>
        <a:p>
          <a:endParaRPr lang="ru-RU"/>
        </a:p>
      </dgm:t>
    </dgm:pt>
    <dgm:pt modelId="{7BA74314-4329-4C0E-B950-CB811F0A59D7}" type="sibTrans" cxnId="{E8925F00-5FDF-4F2E-AEF3-A82A5C7582FB}">
      <dgm:prSet/>
      <dgm:spPr/>
      <dgm:t>
        <a:bodyPr/>
        <a:lstStyle/>
        <a:p>
          <a:endParaRPr lang="ru-RU"/>
        </a:p>
      </dgm:t>
    </dgm:pt>
    <dgm:pt modelId="{1E5767AC-562F-4E7C-9DC9-676D75057C0A}">
      <dgm:prSet phldrT="[Текст]"/>
      <dgm:spPr/>
      <dgm:t>
        <a:bodyPr/>
        <a:lstStyle/>
        <a:p>
          <a:r>
            <a:rPr lang="ru-RU"/>
            <a:t>командир отряда</a:t>
          </a:r>
        </a:p>
      </dgm:t>
    </dgm:pt>
    <dgm:pt modelId="{2306492D-F2D7-47A5-A283-287B9D2A5F88}" type="parTrans" cxnId="{0533B263-322E-4FFA-A3DD-0367E6080952}">
      <dgm:prSet/>
      <dgm:spPr/>
      <dgm:t>
        <a:bodyPr/>
        <a:lstStyle/>
        <a:p>
          <a:endParaRPr lang="ru-RU"/>
        </a:p>
      </dgm:t>
    </dgm:pt>
    <dgm:pt modelId="{885D502A-D963-4A4A-90D8-2B6938570DAD}" type="sibTrans" cxnId="{0533B263-322E-4FFA-A3DD-0367E6080952}">
      <dgm:prSet/>
      <dgm:spPr/>
      <dgm:t>
        <a:bodyPr/>
        <a:lstStyle/>
        <a:p>
          <a:endParaRPr lang="ru-RU"/>
        </a:p>
      </dgm:t>
    </dgm:pt>
    <dgm:pt modelId="{D73567D8-73A2-4913-A8B1-5F77293DA8E8}" type="asst">
      <dgm:prSet/>
      <dgm:spPr/>
      <dgm:t>
        <a:bodyPr/>
        <a:lstStyle/>
        <a:p>
          <a:endParaRPr lang="ru-RU"/>
        </a:p>
      </dgm:t>
    </dgm:pt>
    <dgm:pt modelId="{650BAE6B-696E-4921-BE79-78D3E293A256}" type="parTrans" cxnId="{3DE1D95F-396F-4F1E-B7AB-42A6E4B418F9}">
      <dgm:prSet/>
      <dgm:spPr/>
      <dgm:t>
        <a:bodyPr/>
        <a:lstStyle/>
        <a:p>
          <a:endParaRPr lang="ru-RU"/>
        </a:p>
      </dgm:t>
    </dgm:pt>
    <dgm:pt modelId="{A6B8CB28-236B-41A5-BD79-C56620FE3AB5}" type="sibTrans" cxnId="{3DE1D95F-396F-4F1E-B7AB-42A6E4B418F9}">
      <dgm:prSet/>
      <dgm:spPr/>
      <dgm:t>
        <a:bodyPr/>
        <a:lstStyle/>
        <a:p>
          <a:endParaRPr lang="ru-RU"/>
        </a:p>
      </dgm:t>
    </dgm:pt>
    <dgm:pt modelId="{0B31B98C-1E11-4060-A2BB-CBBB2D9DE04B}">
      <dgm:prSet/>
      <dgm:spPr/>
      <dgm:t>
        <a:bodyPr/>
        <a:lstStyle/>
        <a:p>
          <a:r>
            <a:rPr lang="ru-RU"/>
            <a:t>инструкторы дисциплин</a:t>
          </a:r>
        </a:p>
      </dgm:t>
    </dgm:pt>
    <dgm:pt modelId="{D705E465-4187-46DC-B837-B02F7A4B2FA0}" type="parTrans" cxnId="{38BA6186-5043-40FA-ADDE-4353EDCBC1E3}">
      <dgm:prSet/>
      <dgm:spPr/>
      <dgm:t>
        <a:bodyPr/>
        <a:lstStyle/>
        <a:p>
          <a:endParaRPr lang="ru-RU"/>
        </a:p>
      </dgm:t>
    </dgm:pt>
    <dgm:pt modelId="{B50D05A0-DCFE-4DBE-AE11-A5A730A39E89}" type="sibTrans" cxnId="{38BA6186-5043-40FA-ADDE-4353EDCBC1E3}">
      <dgm:prSet/>
      <dgm:spPr/>
      <dgm:t>
        <a:bodyPr/>
        <a:lstStyle/>
        <a:p>
          <a:endParaRPr lang="ru-RU"/>
        </a:p>
      </dgm:t>
    </dgm:pt>
    <dgm:pt modelId="{DDBCB231-238B-4F25-B965-A46F4F73CCA8}" type="pres">
      <dgm:prSet presAssocID="{B18D3B66-5A66-423E-9392-39D374F81A4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4CB68FD-9A29-4DC8-9B68-A20477D364F2}" type="pres">
      <dgm:prSet presAssocID="{A47CBD4A-D976-4B17-949B-1B05B0CC0223}" presName="hierRoot1" presStyleCnt="0">
        <dgm:presLayoutVars>
          <dgm:hierBranch val="init"/>
        </dgm:presLayoutVars>
      </dgm:prSet>
      <dgm:spPr/>
    </dgm:pt>
    <dgm:pt modelId="{B4695B34-498B-4E7D-A53A-8A87B38B5AE0}" type="pres">
      <dgm:prSet presAssocID="{A47CBD4A-D976-4B17-949B-1B05B0CC0223}" presName="rootComposite1" presStyleCnt="0"/>
      <dgm:spPr/>
    </dgm:pt>
    <dgm:pt modelId="{8C8E9D2F-F611-4293-BFA7-D54FFB3E4F50}" type="pres">
      <dgm:prSet presAssocID="{A47CBD4A-D976-4B17-949B-1B05B0CC0223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4A13EE-D182-408A-B835-D4B4D1157548}" type="pres">
      <dgm:prSet presAssocID="{A47CBD4A-D976-4B17-949B-1B05B0CC0223}" presName="topArc1" presStyleLbl="parChTrans1D1" presStyleIdx="0" presStyleCnt="14"/>
      <dgm:spPr/>
    </dgm:pt>
    <dgm:pt modelId="{95966B39-EE44-46ED-9E16-876D1091ADEC}" type="pres">
      <dgm:prSet presAssocID="{A47CBD4A-D976-4B17-949B-1B05B0CC0223}" presName="bottomArc1" presStyleLbl="parChTrans1D1" presStyleIdx="1" presStyleCnt="14"/>
      <dgm:spPr/>
    </dgm:pt>
    <dgm:pt modelId="{3FD1D0FD-0AA6-491A-962B-8D9B84DE0FF4}" type="pres">
      <dgm:prSet presAssocID="{A47CBD4A-D976-4B17-949B-1B05B0CC0223}" presName="topConnNode1" presStyleLbl="node1" presStyleIdx="0" presStyleCnt="0"/>
      <dgm:spPr/>
      <dgm:t>
        <a:bodyPr/>
        <a:lstStyle/>
        <a:p>
          <a:endParaRPr lang="ru-RU"/>
        </a:p>
      </dgm:t>
    </dgm:pt>
    <dgm:pt modelId="{2642A321-9DDB-430D-BC06-4908F12D57FA}" type="pres">
      <dgm:prSet presAssocID="{A47CBD4A-D976-4B17-949B-1B05B0CC0223}" presName="hierChild2" presStyleCnt="0"/>
      <dgm:spPr/>
    </dgm:pt>
    <dgm:pt modelId="{E0FCF03E-A469-4857-8724-C4F2137F8F1B}" type="pres">
      <dgm:prSet presAssocID="{5343AE34-A305-49CB-A6DC-7561D12B3D68}" presName="Name28" presStyleLbl="parChTrans1D2" presStyleIdx="0" presStyleCnt="5"/>
      <dgm:spPr/>
      <dgm:t>
        <a:bodyPr/>
        <a:lstStyle/>
        <a:p>
          <a:endParaRPr lang="ru-RU"/>
        </a:p>
      </dgm:t>
    </dgm:pt>
    <dgm:pt modelId="{DFFB7726-D1E5-4665-9363-12EB1B768FA9}" type="pres">
      <dgm:prSet presAssocID="{9B4F1EDA-3E0E-44D3-A6B3-91206F419D46}" presName="hierRoot2" presStyleCnt="0">
        <dgm:presLayoutVars>
          <dgm:hierBranch val="init"/>
        </dgm:presLayoutVars>
      </dgm:prSet>
      <dgm:spPr/>
    </dgm:pt>
    <dgm:pt modelId="{499DFF3F-53D4-4E78-8E35-CE20368AD0D0}" type="pres">
      <dgm:prSet presAssocID="{9B4F1EDA-3E0E-44D3-A6B3-91206F419D46}" presName="rootComposite2" presStyleCnt="0"/>
      <dgm:spPr/>
    </dgm:pt>
    <dgm:pt modelId="{E95EA3EE-2D82-4EEC-8252-4E68635323FE}" type="pres">
      <dgm:prSet presAssocID="{9B4F1EDA-3E0E-44D3-A6B3-91206F419D4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0F6A1E-104C-41AD-863E-A953A364878B}" type="pres">
      <dgm:prSet presAssocID="{9B4F1EDA-3E0E-44D3-A6B3-91206F419D46}" presName="topArc2" presStyleLbl="parChTrans1D1" presStyleIdx="2" presStyleCnt="14"/>
      <dgm:spPr/>
    </dgm:pt>
    <dgm:pt modelId="{40215F7A-1102-4B33-B378-7136B9A8694E}" type="pres">
      <dgm:prSet presAssocID="{9B4F1EDA-3E0E-44D3-A6B3-91206F419D46}" presName="bottomArc2" presStyleLbl="parChTrans1D1" presStyleIdx="3" presStyleCnt="14"/>
      <dgm:spPr/>
    </dgm:pt>
    <dgm:pt modelId="{B8D06EC2-BF6E-4BE5-9C09-668E9281A04F}" type="pres">
      <dgm:prSet presAssocID="{9B4F1EDA-3E0E-44D3-A6B3-91206F419D46}" presName="topConnNode2" presStyleLbl="node2" presStyleIdx="0" presStyleCnt="0"/>
      <dgm:spPr/>
      <dgm:t>
        <a:bodyPr/>
        <a:lstStyle/>
        <a:p>
          <a:endParaRPr lang="ru-RU"/>
        </a:p>
      </dgm:t>
    </dgm:pt>
    <dgm:pt modelId="{F6B2B107-5CEA-474A-9AB3-1A17942FB195}" type="pres">
      <dgm:prSet presAssocID="{9B4F1EDA-3E0E-44D3-A6B3-91206F419D46}" presName="hierChild4" presStyleCnt="0"/>
      <dgm:spPr/>
    </dgm:pt>
    <dgm:pt modelId="{8D44C8E2-2A9B-4D91-9F79-D3CCE0E02621}" type="pres">
      <dgm:prSet presAssocID="{9B4F1EDA-3E0E-44D3-A6B3-91206F419D46}" presName="hierChild5" presStyleCnt="0"/>
      <dgm:spPr/>
    </dgm:pt>
    <dgm:pt modelId="{B98E08A3-91FE-4482-A25D-6FA9AC336442}" type="pres">
      <dgm:prSet presAssocID="{324D6511-2266-4E98-B8FE-C97B522A86CA}" presName="Name28" presStyleLbl="parChTrans1D2" presStyleIdx="1" presStyleCnt="5"/>
      <dgm:spPr/>
      <dgm:t>
        <a:bodyPr/>
        <a:lstStyle/>
        <a:p>
          <a:endParaRPr lang="ru-RU"/>
        </a:p>
      </dgm:t>
    </dgm:pt>
    <dgm:pt modelId="{64AC05E9-018B-453D-AF97-FD107B674B04}" type="pres">
      <dgm:prSet presAssocID="{2C539470-D25D-4675-A9A0-956364C3E8FF}" presName="hierRoot2" presStyleCnt="0">
        <dgm:presLayoutVars>
          <dgm:hierBranch val="init"/>
        </dgm:presLayoutVars>
      </dgm:prSet>
      <dgm:spPr/>
    </dgm:pt>
    <dgm:pt modelId="{C6F46B18-FFA1-4B6E-A19E-2982D98C501D}" type="pres">
      <dgm:prSet presAssocID="{2C539470-D25D-4675-A9A0-956364C3E8FF}" presName="rootComposite2" presStyleCnt="0"/>
      <dgm:spPr/>
    </dgm:pt>
    <dgm:pt modelId="{C28EB159-6B85-46F3-BC07-45EF494E2297}" type="pres">
      <dgm:prSet presAssocID="{2C539470-D25D-4675-A9A0-956364C3E8F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1714ED-45AF-4A6E-BBF0-AFF507F48830}" type="pres">
      <dgm:prSet presAssocID="{2C539470-D25D-4675-A9A0-956364C3E8FF}" presName="topArc2" presStyleLbl="parChTrans1D1" presStyleIdx="4" presStyleCnt="14"/>
      <dgm:spPr/>
    </dgm:pt>
    <dgm:pt modelId="{122BE304-C558-4B13-AA13-C8089D8A4D5F}" type="pres">
      <dgm:prSet presAssocID="{2C539470-D25D-4675-A9A0-956364C3E8FF}" presName="bottomArc2" presStyleLbl="parChTrans1D1" presStyleIdx="5" presStyleCnt="14"/>
      <dgm:spPr/>
    </dgm:pt>
    <dgm:pt modelId="{119F079B-E437-45FE-8F07-AE5869D0176D}" type="pres">
      <dgm:prSet presAssocID="{2C539470-D25D-4675-A9A0-956364C3E8FF}" presName="topConnNode2" presStyleLbl="node2" presStyleIdx="0" presStyleCnt="0"/>
      <dgm:spPr/>
      <dgm:t>
        <a:bodyPr/>
        <a:lstStyle/>
        <a:p>
          <a:endParaRPr lang="ru-RU"/>
        </a:p>
      </dgm:t>
    </dgm:pt>
    <dgm:pt modelId="{27110D37-9822-420D-A572-DA6FD83EF604}" type="pres">
      <dgm:prSet presAssocID="{2C539470-D25D-4675-A9A0-956364C3E8FF}" presName="hierChild4" presStyleCnt="0"/>
      <dgm:spPr/>
    </dgm:pt>
    <dgm:pt modelId="{952C25AE-0C32-4C56-9D80-CD497F08E1B1}" type="pres">
      <dgm:prSet presAssocID="{2C539470-D25D-4675-A9A0-956364C3E8FF}" presName="hierChild5" presStyleCnt="0"/>
      <dgm:spPr/>
    </dgm:pt>
    <dgm:pt modelId="{B93801FB-B15F-401B-9502-CDD0525D2DFE}" type="pres">
      <dgm:prSet presAssocID="{2306492D-F2D7-47A5-A283-287B9D2A5F88}" presName="Name28" presStyleLbl="parChTrans1D2" presStyleIdx="2" presStyleCnt="5"/>
      <dgm:spPr/>
      <dgm:t>
        <a:bodyPr/>
        <a:lstStyle/>
        <a:p>
          <a:endParaRPr lang="ru-RU"/>
        </a:p>
      </dgm:t>
    </dgm:pt>
    <dgm:pt modelId="{A7D833DD-85E8-4F90-9D0F-B4EA7C4AA42A}" type="pres">
      <dgm:prSet presAssocID="{1E5767AC-562F-4E7C-9DC9-676D75057C0A}" presName="hierRoot2" presStyleCnt="0">
        <dgm:presLayoutVars>
          <dgm:hierBranch val="init"/>
        </dgm:presLayoutVars>
      </dgm:prSet>
      <dgm:spPr/>
    </dgm:pt>
    <dgm:pt modelId="{E6C03650-5748-4ED6-B23C-0A357F61A243}" type="pres">
      <dgm:prSet presAssocID="{1E5767AC-562F-4E7C-9DC9-676D75057C0A}" presName="rootComposite2" presStyleCnt="0"/>
      <dgm:spPr/>
    </dgm:pt>
    <dgm:pt modelId="{1321D45A-AEEC-440B-8BA5-C760CDEA3A9D}" type="pres">
      <dgm:prSet presAssocID="{1E5767AC-562F-4E7C-9DC9-676D75057C0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B37C6A-F99F-4A10-BE4F-E2A833E435F3}" type="pres">
      <dgm:prSet presAssocID="{1E5767AC-562F-4E7C-9DC9-676D75057C0A}" presName="topArc2" presStyleLbl="parChTrans1D1" presStyleIdx="6" presStyleCnt="14"/>
      <dgm:spPr/>
    </dgm:pt>
    <dgm:pt modelId="{52FE4529-5256-47A8-92CC-9BFB7763A1B2}" type="pres">
      <dgm:prSet presAssocID="{1E5767AC-562F-4E7C-9DC9-676D75057C0A}" presName="bottomArc2" presStyleLbl="parChTrans1D1" presStyleIdx="7" presStyleCnt="14"/>
      <dgm:spPr/>
    </dgm:pt>
    <dgm:pt modelId="{97170F3E-96BC-4CA5-889A-14FB4CE09EF9}" type="pres">
      <dgm:prSet presAssocID="{1E5767AC-562F-4E7C-9DC9-676D75057C0A}" presName="topConnNode2" presStyleLbl="node2" presStyleIdx="0" presStyleCnt="0"/>
      <dgm:spPr/>
      <dgm:t>
        <a:bodyPr/>
        <a:lstStyle/>
        <a:p>
          <a:endParaRPr lang="ru-RU"/>
        </a:p>
      </dgm:t>
    </dgm:pt>
    <dgm:pt modelId="{56714971-7EF9-4DBA-A3FB-CF2021DC441C}" type="pres">
      <dgm:prSet presAssocID="{1E5767AC-562F-4E7C-9DC9-676D75057C0A}" presName="hierChild4" presStyleCnt="0"/>
      <dgm:spPr/>
    </dgm:pt>
    <dgm:pt modelId="{71FC8AEA-F7E7-47AB-B861-58B149C6C555}" type="pres">
      <dgm:prSet presAssocID="{1E5767AC-562F-4E7C-9DC9-676D75057C0A}" presName="hierChild5" presStyleCnt="0"/>
      <dgm:spPr/>
    </dgm:pt>
    <dgm:pt modelId="{A13A33BA-E463-434E-959C-27ABF6A27A49}" type="pres">
      <dgm:prSet presAssocID="{A47CBD4A-D976-4B17-949B-1B05B0CC0223}" presName="hierChild3" presStyleCnt="0"/>
      <dgm:spPr/>
    </dgm:pt>
    <dgm:pt modelId="{D7ED8C19-C964-414A-BAE4-A57998D91388}" type="pres">
      <dgm:prSet presAssocID="{F1221D45-80F8-4CF6-9C31-84297DC26415}" presName="Name101" presStyleLbl="parChTrans1D2" presStyleIdx="3" presStyleCnt="5"/>
      <dgm:spPr/>
      <dgm:t>
        <a:bodyPr/>
        <a:lstStyle/>
        <a:p>
          <a:endParaRPr lang="ru-RU"/>
        </a:p>
      </dgm:t>
    </dgm:pt>
    <dgm:pt modelId="{60DE888D-9109-4CB2-8689-BA4519D274B1}" type="pres">
      <dgm:prSet presAssocID="{214FE14F-F7E7-48AE-9817-72A89CE0D0C6}" presName="hierRoot3" presStyleCnt="0">
        <dgm:presLayoutVars>
          <dgm:hierBranch val="init"/>
        </dgm:presLayoutVars>
      </dgm:prSet>
      <dgm:spPr/>
    </dgm:pt>
    <dgm:pt modelId="{4667FED5-8124-4C4D-BD8A-36BD30CB1E9A}" type="pres">
      <dgm:prSet presAssocID="{214FE14F-F7E7-48AE-9817-72A89CE0D0C6}" presName="rootComposite3" presStyleCnt="0"/>
      <dgm:spPr/>
    </dgm:pt>
    <dgm:pt modelId="{ACAC6CBD-6D0B-460A-A418-631F1E825245}" type="pres">
      <dgm:prSet presAssocID="{214FE14F-F7E7-48AE-9817-72A89CE0D0C6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90218C-4772-4B21-B66C-49C06CA040EB}" type="pres">
      <dgm:prSet presAssocID="{214FE14F-F7E7-48AE-9817-72A89CE0D0C6}" presName="topArc3" presStyleLbl="parChTrans1D1" presStyleIdx="8" presStyleCnt="14"/>
      <dgm:spPr/>
    </dgm:pt>
    <dgm:pt modelId="{0A9BF179-6E90-4A1A-AA9C-B0D04B61805D}" type="pres">
      <dgm:prSet presAssocID="{214FE14F-F7E7-48AE-9817-72A89CE0D0C6}" presName="bottomArc3" presStyleLbl="parChTrans1D1" presStyleIdx="9" presStyleCnt="14"/>
      <dgm:spPr/>
    </dgm:pt>
    <dgm:pt modelId="{0F713CA1-C4A0-4A13-9CB7-1DF95C98736D}" type="pres">
      <dgm:prSet presAssocID="{214FE14F-F7E7-48AE-9817-72A89CE0D0C6}" presName="topConnNode3" presStyleLbl="asst1" presStyleIdx="0" presStyleCnt="0"/>
      <dgm:spPr/>
      <dgm:t>
        <a:bodyPr/>
        <a:lstStyle/>
        <a:p>
          <a:endParaRPr lang="ru-RU"/>
        </a:p>
      </dgm:t>
    </dgm:pt>
    <dgm:pt modelId="{57896019-B42A-4E57-A186-AC70A8BD2104}" type="pres">
      <dgm:prSet presAssocID="{214FE14F-F7E7-48AE-9817-72A89CE0D0C6}" presName="hierChild6" presStyleCnt="0"/>
      <dgm:spPr/>
    </dgm:pt>
    <dgm:pt modelId="{BD499B07-6F1F-4595-8BC1-517FAA0AA2B0}" type="pres">
      <dgm:prSet presAssocID="{214FE14F-F7E7-48AE-9817-72A89CE0D0C6}" presName="hierChild7" presStyleCnt="0"/>
      <dgm:spPr/>
    </dgm:pt>
    <dgm:pt modelId="{7DBD4D4C-8FBA-4627-AAEE-D94701AAB53B}" type="pres">
      <dgm:prSet presAssocID="{650BAE6B-696E-4921-BE79-78D3E293A256}" presName="Name101" presStyleLbl="parChTrans1D2" presStyleIdx="4" presStyleCnt="5"/>
      <dgm:spPr/>
      <dgm:t>
        <a:bodyPr/>
        <a:lstStyle/>
        <a:p>
          <a:endParaRPr lang="ru-RU"/>
        </a:p>
      </dgm:t>
    </dgm:pt>
    <dgm:pt modelId="{8A6FE6E4-836D-46CE-A3D2-750E2625E690}" type="pres">
      <dgm:prSet presAssocID="{D73567D8-73A2-4913-A8B1-5F77293DA8E8}" presName="hierRoot3" presStyleCnt="0">
        <dgm:presLayoutVars>
          <dgm:hierBranch val="init"/>
        </dgm:presLayoutVars>
      </dgm:prSet>
      <dgm:spPr/>
    </dgm:pt>
    <dgm:pt modelId="{E99DD714-6CAF-494F-87DA-AF90F9CF5D76}" type="pres">
      <dgm:prSet presAssocID="{D73567D8-73A2-4913-A8B1-5F77293DA8E8}" presName="rootComposite3" presStyleCnt="0"/>
      <dgm:spPr/>
    </dgm:pt>
    <dgm:pt modelId="{739D1AF3-E6D4-4B83-BAA9-D77BAA6A3E75}" type="pres">
      <dgm:prSet presAssocID="{D73567D8-73A2-4913-A8B1-5F77293DA8E8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C5B395-D78A-4F10-A99F-4095B557F5D2}" type="pres">
      <dgm:prSet presAssocID="{D73567D8-73A2-4913-A8B1-5F77293DA8E8}" presName="topArc3" presStyleLbl="parChTrans1D1" presStyleIdx="10" presStyleCnt="14"/>
      <dgm:spPr/>
    </dgm:pt>
    <dgm:pt modelId="{24E31470-0A33-4613-B412-DD4EA96E2BB6}" type="pres">
      <dgm:prSet presAssocID="{D73567D8-73A2-4913-A8B1-5F77293DA8E8}" presName="bottomArc3" presStyleLbl="parChTrans1D1" presStyleIdx="11" presStyleCnt="14"/>
      <dgm:spPr/>
    </dgm:pt>
    <dgm:pt modelId="{D725EF87-1EE4-461D-9560-8E365C380112}" type="pres">
      <dgm:prSet presAssocID="{D73567D8-73A2-4913-A8B1-5F77293DA8E8}" presName="topConnNode3" presStyleLbl="asst1" presStyleIdx="0" presStyleCnt="0"/>
      <dgm:spPr/>
      <dgm:t>
        <a:bodyPr/>
        <a:lstStyle/>
        <a:p>
          <a:endParaRPr lang="ru-RU"/>
        </a:p>
      </dgm:t>
    </dgm:pt>
    <dgm:pt modelId="{0FCDE2B8-1689-45F4-9CCB-F7360BE12BB7}" type="pres">
      <dgm:prSet presAssocID="{D73567D8-73A2-4913-A8B1-5F77293DA8E8}" presName="hierChild6" presStyleCnt="0"/>
      <dgm:spPr/>
    </dgm:pt>
    <dgm:pt modelId="{BB795E5F-8E04-49BA-AF8F-1D58F2B1DBB7}" type="pres">
      <dgm:prSet presAssocID="{D73567D8-73A2-4913-A8B1-5F77293DA8E8}" presName="hierChild7" presStyleCnt="0"/>
      <dgm:spPr/>
    </dgm:pt>
    <dgm:pt modelId="{93967D7B-D75D-4ED8-904F-BAD365B246B6}" type="pres">
      <dgm:prSet presAssocID="{0B31B98C-1E11-4060-A2BB-CBBB2D9DE04B}" presName="hierRoot1" presStyleCnt="0">
        <dgm:presLayoutVars>
          <dgm:hierBranch val="init"/>
        </dgm:presLayoutVars>
      </dgm:prSet>
      <dgm:spPr/>
    </dgm:pt>
    <dgm:pt modelId="{E67DD7E4-0456-409A-95D3-45A319005507}" type="pres">
      <dgm:prSet presAssocID="{0B31B98C-1E11-4060-A2BB-CBBB2D9DE04B}" presName="rootComposite1" presStyleCnt="0"/>
      <dgm:spPr/>
    </dgm:pt>
    <dgm:pt modelId="{CDF88D2E-77EE-4D9B-A193-071B597380C9}" type="pres">
      <dgm:prSet presAssocID="{0B31B98C-1E11-4060-A2BB-CBBB2D9DE04B}" presName="rootText1" presStyleLbl="alignAcc1" presStyleIdx="0" presStyleCnt="0" custLinFactY="100000" custLinFactNeighborX="-60571" custLinFactNeighborY="1208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E828B8-5A65-414F-BF7E-8D0952AE6AFC}" type="pres">
      <dgm:prSet presAssocID="{0B31B98C-1E11-4060-A2BB-CBBB2D9DE04B}" presName="topArc1" presStyleLbl="parChTrans1D1" presStyleIdx="12" presStyleCnt="14"/>
      <dgm:spPr/>
    </dgm:pt>
    <dgm:pt modelId="{B92D3F13-F41E-4BB0-BE60-FAB0C931AE6C}" type="pres">
      <dgm:prSet presAssocID="{0B31B98C-1E11-4060-A2BB-CBBB2D9DE04B}" presName="bottomArc1" presStyleLbl="parChTrans1D1" presStyleIdx="13" presStyleCnt="14"/>
      <dgm:spPr/>
    </dgm:pt>
    <dgm:pt modelId="{5B65E5D3-2CF2-45AD-935A-28C92C3CFF25}" type="pres">
      <dgm:prSet presAssocID="{0B31B98C-1E11-4060-A2BB-CBBB2D9DE04B}" presName="topConnNode1" presStyleLbl="node1" presStyleIdx="0" presStyleCnt="0"/>
      <dgm:spPr/>
      <dgm:t>
        <a:bodyPr/>
        <a:lstStyle/>
        <a:p>
          <a:endParaRPr lang="ru-RU"/>
        </a:p>
      </dgm:t>
    </dgm:pt>
    <dgm:pt modelId="{36154999-3158-4524-B245-AE27F34598C9}" type="pres">
      <dgm:prSet presAssocID="{0B31B98C-1E11-4060-A2BB-CBBB2D9DE04B}" presName="hierChild2" presStyleCnt="0"/>
      <dgm:spPr/>
    </dgm:pt>
    <dgm:pt modelId="{C55395BB-B536-4574-955A-5C9F1621855C}" type="pres">
      <dgm:prSet presAssocID="{0B31B98C-1E11-4060-A2BB-CBBB2D9DE04B}" presName="hierChild3" presStyleCnt="0"/>
      <dgm:spPr/>
    </dgm:pt>
  </dgm:ptLst>
  <dgm:cxnLst>
    <dgm:cxn modelId="{F11AEF30-28F4-4764-A915-1CEDB47D6543}" type="presOf" srcId="{1E5767AC-562F-4E7C-9DC9-676D75057C0A}" destId="{1321D45A-AEEC-440B-8BA5-C760CDEA3A9D}" srcOrd="0" destOrd="0" presId="urn:microsoft.com/office/officeart/2008/layout/HalfCircleOrganizationChart"/>
    <dgm:cxn modelId="{1BB0745F-9B33-461F-B78D-AB4196AE0835}" type="presOf" srcId="{F1221D45-80F8-4CF6-9C31-84297DC26415}" destId="{D7ED8C19-C964-414A-BAE4-A57998D91388}" srcOrd="0" destOrd="0" presId="urn:microsoft.com/office/officeart/2008/layout/HalfCircleOrganizationChart"/>
    <dgm:cxn modelId="{7DC0F57E-58A4-4275-83A1-7F961FEB8ECC}" type="presOf" srcId="{9B4F1EDA-3E0E-44D3-A6B3-91206F419D46}" destId="{E95EA3EE-2D82-4EEC-8252-4E68635323FE}" srcOrd="0" destOrd="0" presId="urn:microsoft.com/office/officeart/2008/layout/HalfCircleOrganizationChart"/>
    <dgm:cxn modelId="{D576B287-4A50-4571-A80F-72A8574B24B6}" type="presOf" srcId="{2C539470-D25D-4675-A9A0-956364C3E8FF}" destId="{C28EB159-6B85-46F3-BC07-45EF494E2297}" srcOrd="0" destOrd="0" presId="urn:microsoft.com/office/officeart/2008/layout/HalfCircleOrganizationChart"/>
    <dgm:cxn modelId="{5C7F7402-666F-4473-B3FF-30C31FAFB4F2}" type="presOf" srcId="{2C539470-D25D-4675-A9A0-956364C3E8FF}" destId="{119F079B-E437-45FE-8F07-AE5869D0176D}" srcOrd="1" destOrd="0" presId="urn:microsoft.com/office/officeart/2008/layout/HalfCircleOrganizationChart"/>
    <dgm:cxn modelId="{0BE8E3BD-F968-4A02-970E-29A5B9ACF29E}" type="presOf" srcId="{9B4F1EDA-3E0E-44D3-A6B3-91206F419D46}" destId="{B8D06EC2-BF6E-4BE5-9C09-668E9281A04F}" srcOrd="1" destOrd="0" presId="urn:microsoft.com/office/officeart/2008/layout/HalfCircleOrganizationChart"/>
    <dgm:cxn modelId="{13A97F98-1287-4DAE-9BF0-8B69C28B67C9}" type="presOf" srcId="{2306492D-F2D7-47A5-A283-287B9D2A5F88}" destId="{B93801FB-B15F-401B-9502-CDD0525D2DFE}" srcOrd="0" destOrd="0" presId="urn:microsoft.com/office/officeart/2008/layout/HalfCircleOrganizationChart"/>
    <dgm:cxn modelId="{07240635-78A9-4DBF-B11C-C0787CC5E256}" type="presOf" srcId="{214FE14F-F7E7-48AE-9817-72A89CE0D0C6}" destId="{0F713CA1-C4A0-4A13-9CB7-1DF95C98736D}" srcOrd="1" destOrd="0" presId="urn:microsoft.com/office/officeart/2008/layout/HalfCircleOrganizationChart"/>
    <dgm:cxn modelId="{BD855B11-1B6A-48E8-A259-E141031F034A}" type="presOf" srcId="{D73567D8-73A2-4913-A8B1-5F77293DA8E8}" destId="{739D1AF3-E6D4-4B83-BAA9-D77BAA6A3E75}" srcOrd="0" destOrd="0" presId="urn:microsoft.com/office/officeart/2008/layout/HalfCircleOrganizationChart"/>
    <dgm:cxn modelId="{A180A1BB-C5CB-45E9-94C5-36CCAB9AC555}" type="presOf" srcId="{D73567D8-73A2-4913-A8B1-5F77293DA8E8}" destId="{D725EF87-1EE4-461D-9560-8E365C380112}" srcOrd="1" destOrd="0" presId="urn:microsoft.com/office/officeart/2008/layout/HalfCircleOrganizationChart"/>
    <dgm:cxn modelId="{798AAE1C-2586-4102-86C5-30A92669AA79}" type="presOf" srcId="{214FE14F-F7E7-48AE-9817-72A89CE0D0C6}" destId="{ACAC6CBD-6D0B-460A-A418-631F1E825245}" srcOrd="0" destOrd="0" presId="urn:microsoft.com/office/officeart/2008/layout/HalfCircleOrganizationChart"/>
    <dgm:cxn modelId="{6412C581-9FE0-45F5-8260-4ABFACEA4470}" type="presOf" srcId="{650BAE6B-696E-4921-BE79-78D3E293A256}" destId="{7DBD4D4C-8FBA-4627-AAEE-D94701AAB53B}" srcOrd="0" destOrd="0" presId="urn:microsoft.com/office/officeart/2008/layout/HalfCircleOrganizationChart"/>
    <dgm:cxn modelId="{7F04878B-F22E-4C0D-B4B1-450C3BC42C78}" type="presOf" srcId="{0B31B98C-1E11-4060-A2BB-CBBB2D9DE04B}" destId="{CDF88D2E-77EE-4D9B-A193-071B597380C9}" srcOrd="0" destOrd="0" presId="urn:microsoft.com/office/officeart/2008/layout/HalfCircleOrganizationChart"/>
    <dgm:cxn modelId="{B41D6E15-D01A-4A02-A4D2-4CE893F5156F}" type="presOf" srcId="{1E5767AC-562F-4E7C-9DC9-676D75057C0A}" destId="{97170F3E-96BC-4CA5-889A-14FB4CE09EF9}" srcOrd="1" destOrd="0" presId="urn:microsoft.com/office/officeart/2008/layout/HalfCircleOrganizationChart"/>
    <dgm:cxn modelId="{3DE1D95F-396F-4F1E-B7AB-42A6E4B418F9}" srcId="{A47CBD4A-D976-4B17-949B-1B05B0CC0223}" destId="{D73567D8-73A2-4913-A8B1-5F77293DA8E8}" srcOrd="4" destOrd="0" parTransId="{650BAE6B-696E-4921-BE79-78D3E293A256}" sibTransId="{A6B8CB28-236B-41A5-BD79-C56620FE3AB5}"/>
    <dgm:cxn modelId="{D5B7539D-B32C-420A-A905-77189ED0109B}" type="presOf" srcId="{0B31B98C-1E11-4060-A2BB-CBBB2D9DE04B}" destId="{5B65E5D3-2CF2-45AD-935A-28C92C3CFF25}" srcOrd="1" destOrd="0" presId="urn:microsoft.com/office/officeart/2008/layout/HalfCircleOrganizationChart"/>
    <dgm:cxn modelId="{0533B263-322E-4FFA-A3DD-0367E6080952}" srcId="{A47CBD4A-D976-4B17-949B-1B05B0CC0223}" destId="{1E5767AC-562F-4E7C-9DC9-676D75057C0A}" srcOrd="3" destOrd="0" parTransId="{2306492D-F2D7-47A5-A283-287B9D2A5F88}" sibTransId="{885D502A-D963-4A4A-90D8-2B6938570DAD}"/>
    <dgm:cxn modelId="{E8925F00-5FDF-4F2E-AEF3-A82A5C7582FB}" srcId="{A47CBD4A-D976-4B17-949B-1B05B0CC0223}" destId="{2C539470-D25D-4675-A9A0-956364C3E8FF}" srcOrd="2" destOrd="0" parTransId="{324D6511-2266-4E98-B8FE-C97B522A86CA}" sibTransId="{7BA74314-4329-4C0E-B950-CB811F0A59D7}"/>
    <dgm:cxn modelId="{D468A57C-114F-43ED-84B1-1C788F5B3092}" type="presOf" srcId="{5343AE34-A305-49CB-A6DC-7561D12B3D68}" destId="{E0FCF03E-A469-4857-8724-C4F2137F8F1B}" srcOrd="0" destOrd="0" presId="urn:microsoft.com/office/officeart/2008/layout/HalfCircleOrganizationChart"/>
    <dgm:cxn modelId="{17F87AC6-A16A-4093-AD2A-5E1AD95707FC}" type="presOf" srcId="{B18D3B66-5A66-423E-9392-39D374F81A44}" destId="{DDBCB231-238B-4F25-B965-A46F4F73CCA8}" srcOrd="0" destOrd="0" presId="urn:microsoft.com/office/officeart/2008/layout/HalfCircleOrganizationChart"/>
    <dgm:cxn modelId="{38BA6186-5043-40FA-ADDE-4353EDCBC1E3}" srcId="{B18D3B66-5A66-423E-9392-39D374F81A44}" destId="{0B31B98C-1E11-4060-A2BB-CBBB2D9DE04B}" srcOrd="1" destOrd="0" parTransId="{D705E465-4187-46DC-B837-B02F7A4B2FA0}" sibTransId="{B50D05A0-DCFE-4DBE-AE11-A5A730A39E89}"/>
    <dgm:cxn modelId="{7436DF25-61AE-4545-9B1F-5541C58F50B9}" type="presOf" srcId="{A47CBD4A-D976-4B17-949B-1B05B0CC0223}" destId="{3FD1D0FD-0AA6-491A-962B-8D9B84DE0FF4}" srcOrd="1" destOrd="0" presId="urn:microsoft.com/office/officeart/2008/layout/HalfCircleOrganizationChart"/>
    <dgm:cxn modelId="{B3340574-43AE-4A8C-8049-4BF97D65FB7E}" srcId="{B18D3B66-5A66-423E-9392-39D374F81A44}" destId="{A47CBD4A-D976-4B17-949B-1B05B0CC0223}" srcOrd="0" destOrd="0" parTransId="{11E2E2A1-8232-4A62-827D-10E16770D909}" sibTransId="{2A1AE1BD-C8D8-4C92-8149-C5C706586FF2}"/>
    <dgm:cxn modelId="{EC965970-A2DB-4C31-B42F-8DC61FEE6EB7}" type="presOf" srcId="{A47CBD4A-D976-4B17-949B-1B05B0CC0223}" destId="{8C8E9D2F-F611-4293-BFA7-D54FFB3E4F50}" srcOrd="0" destOrd="0" presId="urn:microsoft.com/office/officeart/2008/layout/HalfCircleOrganizationChart"/>
    <dgm:cxn modelId="{BDD398D8-1662-4809-8516-690A22087023}" srcId="{A47CBD4A-D976-4B17-949B-1B05B0CC0223}" destId="{9B4F1EDA-3E0E-44D3-A6B3-91206F419D46}" srcOrd="1" destOrd="0" parTransId="{5343AE34-A305-49CB-A6DC-7561D12B3D68}" sibTransId="{7D9A17F1-66D4-4EF4-A457-20D837804675}"/>
    <dgm:cxn modelId="{C776A0D5-062C-4180-822F-C1CBBDD03449}" type="presOf" srcId="{324D6511-2266-4E98-B8FE-C97B522A86CA}" destId="{B98E08A3-91FE-4482-A25D-6FA9AC336442}" srcOrd="0" destOrd="0" presId="urn:microsoft.com/office/officeart/2008/layout/HalfCircleOrganizationChart"/>
    <dgm:cxn modelId="{3A438310-0FE9-49DE-8DCA-76F7CD99A451}" srcId="{A47CBD4A-D976-4B17-949B-1B05B0CC0223}" destId="{214FE14F-F7E7-48AE-9817-72A89CE0D0C6}" srcOrd="0" destOrd="0" parTransId="{F1221D45-80F8-4CF6-9C31-84297DC26415}" sibTransId="{C8451263-C72C-4620-B401-5F3405CE7BED}"/>
    <dgm:cxn modelId="{C1FB7BE3-FC5E-47A6-9AF2-AB53D1D43CA8}" type="presParOf" srcId="{DDBCB231-238B-4F25-B965-A46F4F73CCA8}" destId="{24CB68FD-9A29-4DC8-9B68-A20477D364F2}" srcOrd="0" destOrd="0" presId="urn:microsoft.com/office/officeart/2008/layout/HalfCircleOrganizationChart"/>
    <dgm:cxn modelId="{40170F09-0B6D-4908-B72E-C8B8B98F348E}" type="presParOf" srcId="{24CB68FD-9A29-4DC8-9B68-A20477D364F2}" destId="{B4695B34-498B-4E7D-A53A-8A87B38B5AE0}" srcOrd="0" destOrd="0" presId="urn:microsoft.com/office/officeart/2008/layout/HalfCircleOrganizationChart"/>
    <dgm:cxn modelId="{ED5B4761-9CA2-4463-8135-4FE8845A4649}" type="presParOf" srcId="{B4695B34-498B-4E7D-A53A-8A87B38B5AE0}" destId="{8C8E9D2F-F611-4293-BFA7-D54FFB3E4F50}" srcOrd="0" destOrd="0" presId="urn:microsoft.com/office/officeart/2008/layout/HalfCircleOrganizationChart"/>
    <dgm:cxn modelId="{2A4F2955-A3D0-4E8F-8409-FEF7F732078E}" type="presParOf" srcId="{B4695B34-498B-4E7D-A53A-8A87B38B5AE0}" destId="{674A13EE-D182-408A-B835-D4B4D1157548}" srcOrd="1" destOrd="0" presId="urn:microsoft.com/office/officeart/2008/layout/HalfCircleOrganizationChart"/>
    <dgm:cxn modelId="{01469FA6-650B-4A9B-9535-39B2F4FB0044}" type="presParOf" srcId="{B4695B34-498B-4E7D-A53A-8A87B38B5AE0}" destId="{95966B39-EE44-46ED-9E16-876D1091ADEC}" srcOrd="2" destOrd="0" presId="urn:microsoft.com/office/officeart/2008/layout/HalfCircleOrganizationChart"/>
    <dgm:cxn modelId="{69D251AF-BC11-4EEB-9564-A1FD0D4CF179}" type="presParOf" srcId="{B4695B34-498B-4E7D-A53A-8A87B38B5AE0}" destId="{3FD1D0FD-0AA6-491A-962B-8D9B84DE0FF4}" srcOrd="3" destOrd="0" presId="urn:microsoft.com/office/officeart/2008/layout/HalfCircleOrganizationChart"/>
    <dgm:cxn modelId="{2E18A78F-BC65-4B74-92FD-C217119E5246}" type="presParOf" srcId="{24CB68FD-9A29-4DC8-9B68-A20477D364F2}" destId="{2642A321-9DDB-430D-BC06-4908F12D57FA}" srcOrd="1" destOrd="0" presId="urn:microsoft.com/office/officeart/2008/layout/HalfCircleOrganizationChart"/>
    <dgm:cxn modelId="{B0E96A0F-5FB7-4E2B-9037-A7014D095877}" type="presParOf" srcId="{2642A321-9DDB-430D-BC06-4908F12D57FA}" destId="{E0FCF03E-A469-4857-8724-C4F2137F8F1B}" srcOrd="0" destOrd="0" presId="urn:microsoft.com/office/officeart/2008/layout/HalfCircleOrganizationChart"/>
    <dgm:cxn modelId="{92D3BCE9-6CBC-4BD9-B4C1-056A3A18FFB1}" type="presParOf" srcId="{2642A321-9DDB-430D-BC06-4908F12D57FA}" destId="{DFFB7726-D1E5-4665-9363-12EB1B768FA9}" srcOrd="1" destOrd="0" presId="urn:microsoft.com/office/officeart/2008/layout/HalfCircleOrganizationChart"/>
    <dgm:cxn modelId="{7A66055E-C4CF-434E-8C26-A5F2E8FCED23}" type="presParOf" srcId="{DFFB7726-D1E5-4665-9363-12EB1B768FA9}" destId="{499DFF3F-53D4-4E78-8E35-CE20368AD0D0}" srcOrd="0" destOrd="0" presId="urn:microsoft.com/office/officeart/2008/layout/HalfCircleOrganizationChart"/>
    <dgm:cxn modelId="{33F0D324-B5B7-43E5-9E78-21A633E04B5C}" type="presParOf" srcId="{499DFF3F-53D4-4E78-8E35-CE20368AD0D0}" destId="{E95EA3EE-2D82-4EEC-8252-4E68635323FE}" srcOrd="0" destOrd="0" presId="urn:microsoft.com/office/officeart/2008/layout/HalfCircleOrganizationChart"/>
    <dgm:cxn modelId="{CFA64017-80DF-4CB9-B704-37EEBCEB19B3}" type="presParOf" srcId="{499DFF3F-53D4-4E78-8E35-CE20368AD0D0}" destId="{270F6A1E-104C-41AD-863E-A953A364878B}" srcOrd="1" destOrd="0" presId="urn:microsoft.com/office/officeart/2008/layout/HalfCircleOrganizationChart"/>
    <dgm:cxn modelId="{0F9920EA-BB61-4A64-B53E-4A2DE09E32C8}" type="presParOf" srcId="{499DFF3F-53D4-4E78-8E35-CE20368AD0D0}" destId="{40215F7A-1102-4B33-B378-7136B9A8694E}" srcOrd="2" destOrd="0" presId="urn:microsoft.com/office/officeart/2008/layout/HalfCircleOrganizationChart"/>
    <dgm:cxn modelId="{F11A7C64-CC1B-4092-9C6A-46E716D6E3F1}" type="presParOf" srcId="{499DFF3F-53D4-4E78-8E35-CE20368AD0D0}" destId="{B8D06EC2-BF6E-4BE5-9C09-668E9281A04F}" srcOrd="3" destOrd="0" presId="urn:microsoft.com/office/officeart/2008/layout/HalfCircleOrganizationChart"/>
    <dgm:cxn modelId="{931EFE55-9DCD-4465-B4E2-41609C9DE4D3}" type="presParOf" srcId="{DFFB7726-D1E5-4665-9363-12EB1B768FA9}" destId="{F6B2B107-5CEA-474A-9AB3-1A17942FB195}" srcOrd="1" destOrd="0" presId="urn:microsoft.com/office/officeart/2008/layout/HalfCircleOrganizationChart"/>
    <dgm:cxn modelId="{FDDE0144-E273-4D7C-96DA-B2E5C26660B3}" type="presParOf" srcId="{DFFB7726-D1E5-4665-9363-12EB1B768FA9}" destId="{8D44C8E2-2A9B-4D91-9F79-D3CCE0E02621}" srcOrd="2" destOrd="0" presId="urn:microsoft.com/office/officeart/2008/layout/HalfCircleOrganizationChart"/>
    <dgm:cxn modelId="{D6DA517F-2E35-4907-9F9A-C7126158F90B}" type="presParOf" srcId="{2642A321-9DDB-430D-BC06-4908F12D57FA}" destId="{B98E08A3-91FE-4482-A25D-6FA9AC336442}" srcOrd="2" destOrd="0" presId="urn:microsoft.com/office/officeart/2008/layout/HalfCircleOrganizationChart"/>
    <dgm:cxn modelId="{4DB7C8B4-D6C0-4BE3-9B0B-55EAA653D6CC}" type="presParOf" srcId="{2642A321-9DDB-430D-BC06-4908F12D57FA}" destId="{64AC05E9-018B-453D-AF97-FD107B674B04}" srcOrd="3" destOrd="0" presId="urn:microsoft.com/office/officeart/2008/layout/HalfCircleOrganizationChart"/>
    <dgm:cxn modelId="{0354C842-DD11-423F-8ED9-2E414132756E}" type="presParOf" srcId="{64AC05E9-018B-453D-AF97-FD107B674B04}" destId="{C6F46B18-FFA1-4B6E-A19E-2982D98C501D}" srcOrd="0" destOrd="0" presId="urn:microsoft.com/office/officeart/2008/layout/HalfCircleOrganizationChart"/>
    <dgm:cxn modelId="{BD8ECFE3-F513-4530-A463-42A965C523C5}" type="presParOf" srcId="{C6F46B18-FFA1-4B6E-A19E-2982D98C501D}" destId="{C28EB159-6B85-46F3-BC07-45EF494E2297}" srcOrd="0" destOrd="0" presId="urn:microsoft.com/office/officeart/2008/layout/HalfCircleOrganizationChart"/>
    <dgm:cxn modelId="{753FFAA7-84B5-432B-84AE-05BFB03BF917}" type="presParOf" srcId="{C6F46B18-FFA1-4B6E-A19E-2982D98C501D}" destId="{591714ED-45AF-4A6E-BBF0-AFF507F48830}" srcOrd="1" destOrd="0" presId="urn:microsoft.com/office/officeart/2008/layout/HalfCircleOrganizationChart"/>
    <dgm:cxn modelId="{AF866326-59BA-4287-A0A4-EFE52E2640EB}" type="presParOf" srcId="{C6F46B18-FFA1-4B6E-A19E-2982D98C501D}" destId="{122BE304-C558-4B13-AA13-C8089D8A4D5F}" srcOrd="2" destOrd="0" presId="urn:microsoft.com/office/officeart/2008/layout/HalfCircleOrganizationChart"/>
    <dgm:cxn modelId="{FA689C51-338C-492B-ACFE-DF0897606CA5}" type="presParOf" srcId="{C6F46B18-FFA1-4B6E-A19E-2982D98C501D}" destId="{119F079B-E437-45FE-8F07-AE5869D0176D}" srcOrd="3" destOrd="0" presId="urn:microsoft.com/office/officeart/2008/layout/HalfCircleOrganizationChart"/>
    <dgm:cxn modelId="{7047C972-9B2F-4992-BD34-9D4DB49E6E92}" type="presParOf" srcId="{64AC05E9-018B-453D-AF97-FD107B674B04}" destId="{27110D37-9822-420D-A572-DA6FD83EF604}" srcOrd="1" destOrd="0" presId="urn:microsoft.com/office/officeart/2008/layout/HalfCircleOrganizationChart"/>
    <dgm:cxn modelId="{12F7CB02-D4B8-4147-90D1-6EB631E4E748}" type="presParOf" srcId="{64AC05E9-018B-453D-AF97-FD107B674B04}" destId="{952C25AE-0C32-4C56-9D80-CD497F08E1B1}" srcOrd="2" destOrd="0" presId="urn:microsoft.com/office/officeart/2008/layout/HalfCircleOrganizationChart"/>
    <dgm:cxn modelId="{43473739-05B9-417F-ACF5-C4285906E224}" type="presParOf" srcId="{2642A321-9DDB-430D-BC06-4908F12D57FA}" destId="{B93801FB-B15F-401B-9502-CDD0525D2DFE}" srcOrd="4" destOrd="0" presId="urn:microsoft.com/office/officeart/2008/layout/HalfCircleOrganizationChart"/>
    <dgm:cxn modelId="{C46BC803-D78C-480B-8297-EA8D1A69469E}" type="presParOf" srcId="{2642A321-9DDB-430D-BC06-4908F12D57FA}" destId="{A7D833DD-85E8-4F90-9D0F-B4EA7C4AA42A}" srcOrd="5" destOrd="0" presId="urn:microsoft.com/office/officeart/2008/layout/HalfCircleOrganizationChart"/>
    <dgm:cxn modelId="{46DA2565-5EDF-4AB8-9D02-97099BCBC918}" type="presParOf" srcId="{A7D833DD-85E8-4F90-9D0F-B4EA7C4AA42A}" destId="{E6C03650-5748-4ED6-B23C-0A357F61A243}" srcOrd="0" destOrd="0" presId="urn:microsoft.com/office/officeart/2008/layout/HalfCircleOrganizationChart"/>
    <dgm:cxn modelId="{4574AED5-1D28-436E-9C65-D5D1AD104A19}" type="presParOf" srcId="{E6C03650-5748-4ED6-B23C-0A357F61A243}" destId="{1321D45A-AEEC-440B-8BA5-C760CDEA3A9D}" srcOrd="0" destOrd="0" presId="urn:microsoft.com/office/officeart/2008/layout/HalfCircleOrganizationChart"/>
    <dgm:cxn modelId="{1D575851-FEAE-4FD6-8743-3670D639DE1B}" type="presParOf" srcId="{E6C03650-5748-4ED6-B23C-0A357F61A243}" destId="{2FB37C6A-F99F-4A10-BE4F-E2A833E435F3}" srcOrd="1" destOrd="0" presId="urn:microsoft.com/office/officeart/2008/layout/HalfCircleOrganizationChart"/>
    <dgm:cxn modelId="{4F843FF8-AD2B-4C24-84D6-8D47066A2E09}" type="presParOf" srcId="{E6C03650-5748-4ED6-B23C-0A357F61A243}" destId="{52FE4529-5256-47A8-92CC-9BFB7763A1B2}" srcOrd="2" destOrd="0" presId="urn:microsoft.com/office/officeart/2008/layout/HalfCircleOrganizationChart"/>
    <dgm:cxn modelId="{470DAA39-D008-4D9F-A7CE-6F581700A267}" type="presParOf" srcId="{E6C03650-5748-4ED6-B23C-0A357F61A243}" destId="{97170F3E-96BC-4CA5-889A-14FB4CE09EF9}" srcOrd="3" destOrd="0" presId="urn:microsoft.com/office/officeart/2008/layout/HalfCircleOrganizationChart"/>
    <dgm:cxn modelId="{B131B27F-3499-4C1D-BDD3-94423DB948C1}" type="presParOf" srcId="{A7D833DD-85E8-4F90-9D0F-B4EA7C4AA42A}" destId="{56714971-7EF9-4DBA-A3FB-CF2021DC441C}" srcOrd="1" destOrd="0" presId="urn:microsoft.com/office/officeart/2008/layout/HalfCircleOrganizationChart"/>
    <dgm:cxn modelId="{BBFB2255-61D7-470D-AC7E-F9B36D160013}" type="presParOf" srcId="{A7D833DD-85E8-4F90-9D0F-B4EA7C4AA42A}" destId="{71FC8AEA-F7E7-47AB-B861-58B149C6C555}" srcOrd="2" destOrd="0" presId="urn:microsoft.com/office/officeart/2008/layout/HalfCircleOrganizationChart"/>
    <dgm:cxn modelId="{272DE5CF-8D48-48D9-9CA6-2D695FCC3DBF}" type="presParOf" srcId="{24CB68FD-9A29-4DC8-9B68-A20477D364F2}" destId="{A13A33BA-E463-434E-959C-27ABF6A27A49}" srcOrd="2" destOrd="0" presId="urn:microsoft.com/office/officeart/2008/layout/HalfCircleOrganizationChart"/>
    <dgm:cxn modelId="{58970332-B4BD-419D-AB06-CEA229B96CC0}" type="presParOf" srcId="{A13A33BA-E463-434E-959C-27ABF6A27A49}" destId="{D7ED8C19-C964-414A-BAE4-A57998D91388}" srcOrd="0" destOrd="0" presId="urn:microsoft.com/office/officeart/2008/layout/HalfCircleOrganizationChart"/>
    <dgm:cxn modelId="{35C855BE-F38D-44DF-9856-F9F67EBB93E3}" type="presParOf" srcId="{A13A33BA-E463-434E-959C-27ABF6A27A49}" destId="{60DE888D-9109-4CB2-8689-BA4519D274B1}" srcOrd="1" destOrd="0" presId="urn:microsoft.com/office/officeart/2008/layout/HalfCircleOrganizationChart"/>
    <dgm:cxn modelId="{F8B60480-3B90-44F3-A9AD-8B27A58949CD}" type="presParOf" srcId="{60DE888D-9109-4CB2-8689-BA4519D274B1}" destId="{4667FED5-8124-4C4D-BD8A-36BD30CB1E9A}" srcOrd="0" destOrd="0" presId="urn:microsoft.com/office/officeart/2008/layout/HalfCircleOrganizationChart"/>
    <dgm:cxn modelId="{3D4D9846-2FEA-493B-815F-F7220D355AF3}" type="presParOf" srcId="{4667FED5-8124-4C4D-BD8A-36BD30CB1E9A}" destId="{ACAC6CBD-6D0B-460A-A418-631F1E825245}" srcOrd="0" destOrd="0" presId="urn:microsoft.com/office/officeart/2008/layout/HalfCircleOrganizationChart"/>
    <dgm:cxn modelId="{D7DB002C-0120-4E07-8205-825E701AC367}" type="presParOf" srcId="{4667FED5-8124-4C4D-BD8A-36BD30CB1E9A}" destId="{B190218C-4772-4B21-B66C-49C06CA040EB}" srcOrd="1" destOrd="0" presId="urn:microsoft.com/office/officeart/2008/layout/HalfCircleOrganizationChart"/>
    <dgm:cxn modelId="{38A0B631-E3DE-4793-BC9D-015E479D3F22}" type="presParOf" srcId="{4667FED5-8124-4C4D-BD8A-36BD30CB1E9A}" destId="{0A9BF179-6E90-4A1A-AA9C-B0D04B61805D}" srcOrd="2" destOrd="0" presId="urn:microsoft.com/office/officeart/2008/layout/HalfCircleOrganizationChart"/>
    <dgm:cxn modelId="{444FAF06-F72B-4E59-AF6A-E58010A9540D}" type="presParOf" srcId="{4667FED5-8124-4C4D-BD8A-36BD30CB1E9A}" destId="{0F713CA1-C4A0-4A13-9CB7-1DF95C98736D}" srcOrd="3" destOrd="0" presId="urn:microsoft.com/office/officeart/2008/layout/HalfCircleOrganizationChart"/>
    <dgm:cxn modelId="{A44306E6-4C71-471D-8F8C-4B77979A972F}" type="presParOf" srcId="{60DE888D-9109-4CB2-8689-BA4519D274B1}" destId="{57896019-B42A-4E57-A186-AC70A8BD2104}" srcOrd="1" destOrd="0" presId="urn:microsoft.com/office/officeart/2008/layout/HalfCircleOrganizationChart"/>
    <dgm:cxn modelId="{47C2AD2A-A4BA-4AD0-B605-CDE9E37DA9C1}" type="presParOf" srcId="{60DE888D-9109-4CB2-8689-BA4519D274B1}" destId="{BD499B07-6F1F-4595-8BC1-517FAA0AA2B0}" srcOrd="2" destOrd="0" presId="urn:microsoft.com/office/officeart/2008/layout/HalfCircleOrganizationChart"/>
    <dgm:cxn modelId="{B500709F-99F2-4D15-AF76-D69F0455D01E}" type="presParOf" srcId="{A13A33BA-E463-434E-959C-27ABF6A27A49}" destId="{7DBD4D4C-8FBA-4627-AAEE-D94701AAB53B}" srcOrd="2" destOrd="0" presId="urn:microsoft.com/office/officeart/2008/layout/HalfCircleOrganizationChart"/>
    <dgm:cxn modelId="{929DB02C-2122-4EBC-8D87-1FF447E4D263}" type="presParOf" srcId="{A13A33BA-E463-434E-959C-27ABF6A27A49}" destId="{8A6FE6E4-836D-46CE-A3D2-750E2625E690}" srcOrd="3" destOrd="0" presId="urn:microsoft.com/office/officeart/2008/layout/HalfCircleOrganizationChart"/>
    <dgm:cxn modelId="{89D4D104-693D-480D-8CD5-E87279D383F7}" type="presParOf" srcId="{8A6FE6E4-836D-46CE-A3D2-750E2625E690}" destId="{E99DD714-6CAF-494F-87DA-AF90F9CF5D76}" srcOrd="0" destOrd="0" presId="urn:microsoft.com/office/officeart/2008/layout/HalfCircleOrganizationChart"/>
    <dgm:cxn modelId="{273A6CC4-901D-41EF-8AD7-5921E6CB5D9E}" type="presParOf" srcId="{E99DD714-6CAF-494F-87DA-AF90F9CF5D76}" destId="{739D1AF3-E6D4-4B83-BAA9-D77BAA6A3E75}" srcOrd="0" destOrd="0" presId="urn:microsoft.com/office/officeart/2008/layout/HalfCircleOrganizationChart"/>
    <dgm:cxn modelId="{C6E4571D-DF1A-4040-9A68-C221BBA950A0}" type="presParOf" srcId="{E99DD714-6CAF-494F-87DA-AF90F9CF5D76}" destId="{B8C5B395-D78A-4F10-A99F-4095B557F5D2}" srcOrd="1" destOrd="0" presId="urn:microsoft.com/office/officeart/2008/layout/HalfCircleOrganizationChart"/>
    <dgm:cxn modelId="{E8C1FAB5-455F-4B3A-A9BE-4782722E1DB4}" type="presParOf" srcId="{E99DD714-6CAF-494F-87DA-AF90F9CF5D76}" destId="{24E31470-0A33-4613-B412-DD4EA96E2BB6}" srcOrd="2" destOrd="0" presId="urn:microsoft.com/office/officeart/2008/layout/HalfCircleOrganizationChart"/>
    <dgm:cxn modelId="{897E77FC-53EB-432E-AB9C-44BF80E31851}" type="presParOf" srcId="{E99DD714-6CAF-494F-87DA-AF90F9CF5D76}" destId="{D725EF87-1EE4-461D-9560-8E365C380112}" srcOrd="3" destOrd="0" presId="urn:microsoft.com/office/officeart/2008/layout/HalfCircleOrganizationChart"/>
    <dgm:cxn modelId="{F1CE1C39-6E65-47B7-9FE8-29C67BDD2B92}" type="presParOf" srcId="{8A6FE6E4-836D-46CE-A3D2-750E2625E690}" destId="{0FCDE2B8-1689-45F4-9CCB-F7360BE12BB7}" srcOrd="1" destOrd="0" presId="urn:microsoft.com/office/officeart/2008/layout/HalfCircleOrganizationChart"/>
    <dgm:cxn modelId="{13C6BA14-6236-4E9C-8E09-7A2A2A0A3A86}" type="presParOf" srcId="{8A6FE6E4-836D-46CE-A3D2-750E2625E690}" destId="{BB795E5F-8E04-49BA-AF8F-1D58F2B1DBB7}" srcOrd="2" destOrd="0" presId="urn:microsoft.com/office/officeart/2008/layout/HalfCircleOrganizationChart"/>
    <dgm:cxn modelId="{8F6523B3-0274-4889-A43F-71F04281BFBB}" type="presParOf" srcId="{DDBCB231-238B-4F25-B965-A46F4F73CCA8}" destId="{93967D7B-D75D-4ED8-904F-BAD365B246B6}" srcOrd="1" destOrd="0" presId="urn:microsoft.com/office/officeart/2008/layout/HalfCircleOrganizationChart"/>
    <dgm:cxn modelId="{165A8723-769F-45D0-B694-A37CDC0EE1A8}" type="presParOf" srcId="{93967D7B-D75D-4ED8-904F-BAD365B246B6}" destId="{E67DD7E4-0456-409A-95D3-45A319005507}" srcOrd="0" destOrd="0" presId="urn:microsoft.com/office/officeart/2008/layout/HalfCircleOrganizationChart"/>
    <dgm:cxn modelId="{93C6D146-E152-497A-931C-5133B7EA2C18}" type="presParOf" srcId="{E67DD7E4-0456-409A-95D3-45A319005507}" destId="{CDF88D2E-77EE-4D9B-A193-071B597380C9}" srcOrd="0" destOrd="0" presId="urn:microsoft.com/office/officeart/2008/layout/HalfCircleOrganizationChart"/>
    <dgm:cxn modelId="{4CC60174-0201-4608-929A-334A786762A2}" type="presParOf" srcId="{E67DD7E4-0456-409A-95D3-45A319005507}" destId="{63E828B8-5A65-414F-BF7E-8D0952AE6AFC}" srcOrd="1" destOrd="0" presId="urn:microsoft.com/office/officeart/2008/layout/HalfCircleOrganizationChart"/>
    <dgm:cxn modelId="{9E5BF51D-799E-459B-9117-5D85F97F5A58}" type="presParOf" srcId="{E67DD7E4-0456-409A-95D3-45A319005507}" destId="{B92D3F13-F41E-4BB0-BE60-FAB0C931AE6C}" srcOrd="2" destOrd="0" presId="urn:microsoft.com/office/officeart/2008/layout/HalfCircleOrganizationChart"/>
    <dgm:cxn modelId="{EF035ECA-ACAC-4C99-AC4C-1E077483FF46}" type="presParOf" srcId="{E67DD7E4-0456-409A-95D3-45A319005507}" destId="{5B65E5D3-2CF2-45AD-935A-28C92C3CFF25}" srcOrd="3" destOrd="0" presId="urn:microsoft.com/office/officeart/2008/layout/HalfCircleOrganizationChart"/>
    <dgm:cxn modelId="{A2DDA8F1-BC68-45E5-A157-13B770A5CD35}" type="presParOf" srcId="{93967D7B-D75D-4ED8-904F-BAD365B246B6}" destId="{36154999-3158-4524-B245-AE27F34598C9}" srcOrd="1" destOrd="0" presId="urn:microsoft.com/office/officeart/2008/layout/HalfCircleOrganizationChart"/>
    <dgm:cxn modelId="{7002D0B6-F5F5-4B70-8F76-7491BBD20D42}" type="presParOf" srcId="{93967D7B-D75D-4ED8-904F-BAD365B246B6}" destId="{C55395BB-B536-4574-955A-5C9F1621855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BD4D4C-8FBA-4627-AAEE-D94701AAB53B}">
      <dsp:nvSpPr>
        <dsp:cNvPr id="0" name=""/>
        <dsp:cNvSpPr/>
      </dsp:nvSpPr>
      <dsp:spPr>
        <a:xfrm>
          <a:off x="2743200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198"/>
              </a:lnTo>
              <a:lnTo>
                <a:pt x="665657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D8C19-C964-414A-BAE4-A57998D91388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801FB-B15F-401B-9502-CDD0525D2DFE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E08A3-91FE-4482-A25D-6FA9AC336442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CF03E-A469-4857-8724-C4F2137F8F1B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13EE-D182-408A-B835-D4B4D1157548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66B39-EE44-46ED-9E16-876D1091ADEC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E9D2F-F611-4293-BFA7-D54FFB3E4F50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руководитель сборов</a:t>
          </a:r>
        </a:p>
      </dsp:txBody>
      <dsp:txXfrm>
        <a:off x="1941202" y="204724"/>
        <a:ext cx="1603995" cy="513278"/>
      </dsp:txXfrm>
    </dsp:sp>
    <dsp:sp modelId="{270F6A1E-104C-41AD-863E-A953A364878B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15F7A-1102-4B33-B378-7136B9A8694E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EA3EE-2D82-4EEC-8252-4E68635323FE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командир отряда</a:t>
          </a:r>
        </a:p>
      </dsp:txBody>
      <dsp:txXfrm>
        <a:off x="368" y="2482397"/>
        <a:ext cx="1603995" cy="513278"/>
      </dsp:txXfrm>
    </dsp:sp>
    <dsp:sp modelId="{591714ED-45AF-4A6E-BBF0-AFF507F4883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BE304-C558-4B13-AA13-C8089D8A4D5F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8EB159-6B85-46F3-BC07-45EF494E2297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командир отряда</a:t>
          </a:r>
        </a:p>
      </dsp:txBody>
      <dsp:txXfrm>
        <a:off x="1941202" y="2482397"/>
        <a:ext cx="1603995" cy="513278"/>
      </dsp:txXfrm>
    </dsp:sp>
    <dsp:sp modelId="{2FB37C6A-F99F-4A10-BE4F-E2A833E435F3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E4529-5256-47A8-92CC-9BFB7763A1B2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21D45A-AEEC-440B-8BA5-C760CDEA3A9D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командир отряда</a:t>
          </a:r>
        </a:p>
      </dsp:txBody>
      <dsp:txXfrm>
        <a:off x="3882036" y="2482397"/>
        <a:ext cx="1603995" cy="513278"/>
      </dsp:txXfrm>
    </dsp:sp>
    <dsp:sp modelId="{B190218C-4772-4B21-B66C-49C06CA040EB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BF179-6E90-4A1A-AA9C-B0D04B61805D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C6CBD-6D0B-460A-A418-631F1E825245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мед.брат</a:t>
          </a:r>
        </a:p>
      </dsp:txBody>
      <dsp:txXfrm>
        <a:off x="970785" y="1343560"/>
        <a:ext cx="1603995" cy="513278"/>
      </dsp:txXfrm>
    </dsp:sp>
    <dsp:sp modelId="{B8C5B395-D78A-4F10-A99F-4095B557F5D2}">
      <dsp:nvSpPr>
        <dsp:cNvPr id="0" name=""/>
        <dsp:cNvSpPr/>
      </dsp:nvSpPr>
      <dsp:spPr>
        <a:xfrm>
          <a:off x="3312618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E31470-0A33-4613-B412-DD4EA96E2BB6}">
      <dsp:nvSpPr>
        <dsp:cNvPr id="0" name=""/>
        <dsp:cNvSpPr/>
      </dsp:nvSpPr>
      <dsp:spPr>
        <a:xfrm>
          <a:off x="3312618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9D1AF3-E6D4-4B83-BAA9-D77BAA6A3E75}">
      <dsp:nvSpPr>
        <dsp:cNvPr id="0" name=""/>
        <dsp:cNvSpPr/>
      </dsp:nvSpPr>
      <dsp:spPr>
        <a:xfrm>
          <a:off x="2911619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2911619" y="1343560"/>
        <a:ext cx="1603995" cy="513278"/>
      </dsp:txXfrm>
    </dsp:sp>
    <dsp:sp modelId="{63E828B8-5A65-414F-BF7E-8D0952AE6AFC}">
      <dsp:nvSpPr>
        <dsp:cNvPr id="0" name=""/>
        <dsp:cNvSpPr/>
      </dsp:nvSpPr>
      <dsp:spPr>
        <a:xfrm>
          <a:off x="3311479" y="11938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D3F13-F41E-4BB0-BE60-FAB0C931AE6C}">
      <dsp:nvSpPr>
        <dsp:cNvPr id="0" name=""/>
        <dsp:cNvSpPr/>
      </dsp:nvSpPr>
      <dsp:spPr>
        <a:xfrm>
          <a:off x="3311479" y="11938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88D2E-77EE-4D9B-A193-071B597380C9}">
      <dsp:nvSpPr>
        <dsp:cNvPr id="0" name=""/>
        <dsp:cNvSpPr/>
      </dsp:nvSpPr>
      <dsp:spPr>
        <a:xfrm>
          <a:off x="2910480" y="13381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инструкторы дисциплин</a:t>
          </a:r>
        </a:p>
      </dsp:txBody>
      <dsp:txXfrm>
        <a:off x="2910480" y="1338197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08A1-B8B1-43CB-A9CC-DEBCDCC9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13040</Words>
  <Characters>74328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Бархатов</dc:creator>
  <cp:lastModifiedBy>sun</cp:lastModifiedBy>
  <cp:revision>2</cp:revision>
  <cp:lastPrinted>2017-04-28T10:35:00Z</cp:lastPrinted>
  <dcterms:created xsi:type="dcterms:W3CDTF">2017-05-02T08:16:00Z</dcterms:created>
  <dcterms:modified xsi:type="dcterms:W3CDTF">2017-05-02T08:16:00Z</dcterms:modified>
</cp:coreProperties>
</file>